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7909" w:rsidRDefault="00687909" w:rsidP="00EA4AE7">
      <w:pPr>
        <w:pStyle w:val="Title"/>
        <w:rPr>
          <w:sz w:val="48"/>
        </w:rPr>
      </w:pPr>
    </w:p>
    <w:p w:rsidR="00E77579" w:rsidRPr="00EA4AE7" w:rsidRDefault="00EA4AE7" w:rsidP="00EA4AE7">
      <w:pPr>
        <w:pStyle w:val="Title"/>
        <w:rPr>
          <w:sz w:val="48"/>
        </w:rPr>
      </w:pPr>
      <w:r w:rsidRPr="00EA4AE7">
        <w:rPr>
          <w:sz w:val="48"/>
        </w:rPr>
        <w:t>IMPLEMENTATION MODALITIES</w:t>
      </w:r>
    </w:p>
    <w:p w:rsidR="00EA4AE7" w:rsidRDefault="00EA4AE7" w:rsidP="00EA4AE7">
      <w:pPr>
        <w:pStyle w:val="NormalWeb"/>
        <w:spacing w:before="240" w:beforeAutospacing="0" w:after="0" w:afterAutospacing="0"/>
        <w:ind w:left="0"/>
        <w:jc w:val="both"/>
      </w:pPr>
      <w:r>
        <w:rPr>
          <w:rFonts w:ascii="Calibri" w:eastAsia="MS Mincho" w:hAnsi="Calibri"/>
          <w:color w:val="000000" w:themeColor="text1"/>
          <w:kern w:val="24"/>
          <w:sz w:val="28"/>
          <w:szCs w:val="28"/>
        </w:rPr>
        <w:t>UNICEF generally applies one or more of four implementation modalities to achieve a result:</w:t>
      </w:r>
    </w:p>
    <w:p w:rsidR="00EA4AE7" w:rsidRDefault="00EA4AE7" w:rsidP="00EA4AE7">
      <w:pPr>
        <w:pStyle w:val="ListParagraph"/>
        <w:numPr>
          <w:ilvl w:val="0"/>
          <w:numId w:val="1"/>
        </w:numPr>
        <w:jc w:val="both"/>
        <w:rPr>
          <w:color w:val="auto"/>
          <w:sz w:val="28"/>
        </w:rPr>
      </w:pPr>
      <w:r>
        <w:rPr>
          <w:rFonts w:ascii="Calibri" w:eastAsia="MS Mincho" w:hAnsi="Calibri"/>
          <w:color w:val="000000" w:themeColor="text1"/>
          <w:kern w:val="24"/>
          <w:sz w:val="28"/>
          <w:szCs w:val="28"/>
        </w:rPr>
        <w:t>Working with Government</w:t>
      </w:r>
    </w:p>
    <w:p w:rsidR="00EA4AE7" w:rsidRDefault="00EA4AE7" w:rsidP="00EA4AE7">
      <w:pPr>
        <w:pStyle w:val="ListParagraph"/>
        <w:numPr>
          <w:ilvl w:val="0"/>
          <w:numId w:val="1"/>
        </w:numPr>
        <w:jc w:val="both"/>
        <w:rPr>
          <w:color w:val="auto"/>
          <w:sz w:val="28"/>
        </w:rPr>
      </w:pPr>
      <w:r>
        <w:rPr>
          <w:rFonts w:ascii="Calibri" w:eastAsia="MS Mincho" w:hAnsi="Calibri"/>
          <w:color w:val="000000" w:themeColor="text1"/>
          <w:kern w:val="24"/>
          <w:sz w:val="28"/>
          <w:szCs w:val="28"/>
        </w:rPr>
        <w:t>Working with Civil Society Organizations</w:t>
      </w:r>
    </w:p>
    <w:p w:rsidR="00EA4AE7" w:rsidRDefault="00EA4AE7" w:rsidP="00EA4AE7">
      <w:pPr>
        <w:pStyle w:val="ListParagraph"/>
        <w:numPr>
          <w:ilvl w:val="0"/>
          <w:numId w:val="1"/>
        </w:numPr>
        <w:jc w:val="both"/>
        <w:rPr>
          <w:color w:val="auto"/>
          <w:sz w:val="28"/>
        </w:rPr>
      </w:pPr>
      <w:r>
        <w:rPr>
          <w:rFonts w:ascii="Calibri" w:eastAsia="MS Mincho" w:hAnsi="Calibri"/>
          <w:color w:val="000000" w:themeColor="text1"/>
          <w:kern w:val="24"/>
          <w:sz w:val="28"/>
          <w:szCs w:val="28"/>
        </w:rPr>
        <w:t>Working with Other UN Agencies</w:t>
      </w:r>
    </w:p>
    <w:p w:rsidR="00EA4AE7" w:rsidRDefault="00EA4AE7" w:rsidP="00EA4AE7">
      <w:pPr>
        <w:pStyle w:val="ListParagraph"/>
        <w:numPr>
          <w:ilvl w:val="0"/>
          <w:numId w:val="1"/>
        </w:numPr>
        <w:jc w:val="both"/>
        <w:rPr>
          <w:color w:val="auto"/>
          <w:sz w:val="28"/>
        </w:rPr>
      </w:pPr>
      <w:r>
        <w:rPr>
          <w:rFonts w:ascii="Calibri" w:eastAsia="MS Mincho" w:hAnsi="Calibri"/>
          <w:color w:val="000000" w:themeColor="text1"/>
          <w:kern w:val="24"/>
          <w:sz w:val="28"/>
          <w:szCs w:val="28"/>
        </w:rPr>
        <w:t>UNICEF Directly implementing an activity</w:t>
      </w:r>
    </w:p>
    <w:p w:rsidR="00EA4AE7" w:rsidRDefault="00EA4AE7" w:rsidP="00EA4AE7">
      <w:pPr>
        <w:pStyle w:val="Heading1"/>
        <w:ind w:hanging="2160"/>
      </w:pPr>
      <w:r>
        <w:t>Examples</w:t>
      </w:r>
    </w:p>
    <w:p w:rsidR="00EA4AE7" w:rsidRDefault="00EA4AE7" w:rsidP="00EA4AE7"/>
    <w:tbl>
      <w:tblPr>
        <w:tblW w:w="13560" w:type="dxa"/>
        <w:tblInd w:w="-589" w:type="dxa"/>
        <w:tblCellMar>
          <w:left w:w="0" w:type="dxa"/>
          <w:right w:w="0" w:type="dxa"/>
        </w:tblCellMar>
        <w:tblLook w:val="04A0" w:firstRow="1" w:lastRow="0" w:firstColumn="1" w:lastColumn="0" w:noHBand="0" w:noVBand="1"/>
      </w:tblPr>
      <w:tblGrid>
        <w:gridCol w:w="2980"/>
        <w:gridCol w:w="3560"/>
        <w:gridCol w:w="3560"/>
        <w:gridCol w:w="3460"/>
      </w:tblGrid>
      <w:tr w:rsidR="00EA4AE7" w:rsidRPr="00EA4AE7" w:rsidTr="00EA4AE7">
        <w:trPr>
          <w:trHeight w:val="1152"/>
          <w:tblHeader/>
        </w:trPr>
        <w:tc>
          <w:tcPr>
            <w:tcW w:w="2980" w:type="dxa"/>
            <w:vMerge w:val="restart"/>
            <w:tcBorders>
              <w:top w:val="single" w:sz="8" w:space="0" w:color="FFFFFF"/>
              <w:left w:val="single" w:sz="8" w:space="0" w:color="FFFFFF"/>
              <w:bottom w:val="single" w:sz="24" w:space="0" w:color="FFFFFF"/>
              <w:right w:val="single" w:sz="8" w:space="0" w:color="FFFFFF"/>
            </w:tcBorders>
            <w:shd w:val="clear" w:color="auto" w:fill="4F81BD"/>
            <w:tcMar>
              <w:top w:w="15" w:type="dxa"/>
              <w:left w:w="41" w:type="dxa"/>
              <w:bottom w:w="0" w:type="dxa"/>
              <w:right w:w="41" w:type="dxa"/>
            </w:tcMar>
            <w:hideMark/>
          </w:tcPr>
          <w:p w:rsidR="00EA4AE7" w:rsidRPr="00EA4AE7" w:rsidRDefault="00EA4AE7" w:rsidP="00EA4AE7">
            <w:pPr>
              <w:spacing w:after="0" w:line="240" w:lineRule="auto"/>
              <w:ind w:left="0"/>
              <w:rPr>
                <w:rFonts w:ascii="Arial" w:eastAsia="Times New Roman" w:hAnsi="Arial" w:cs="Arial"/>
                <w:color w:val="auto"/>
                <w:sz w:val="36"/>
                <w:szCs w:val="36"/>
              </w:rPr>
            </w:pPr>
            <w:r w:rsidRPr="00EA4AE7">
              <w:rPr>
                <w:rFonts w:ascii="Calibri" w:eastAsia="Times New Roman" w:hAnsi="Calibri" w:cs="Arial"/>
                <w:b/>
                <w:bCs/>
                <w:color w:val="FFFFFF" w:themeColor="light1"/>
                <w:kern w:val="24"/>
                <w:sz w:val="24"/>
                <w:szCs w:val="24"/>
                <w:lang w:val="en-GB"/>
              </w:rPr>
              <w:t>Implementation modality</w:t>
            </w:r>
          </w:p>
        </w:tc>
        <w:tc>
          <w:tcPr>
            <w:tcW w:w="10580" w:type="dxa"/>
            <w:gridSpan w:val="3"/>
            <w:tcBorders>
              <w:top w:val="single" w:sz="8" w:space="0" w:color="FFFFFF"/>
              <w:left w:val="single" w:sz="8" w:space="0" w:color="FFFFFF"/>
              <w:bottom w:val="single" w:sz="24" w:space="0" w:color="FFFFFF"/>
              <w:right w:val="single" w:sz="8" w:space="0" w:color="FFFFFF"/>
            </w:tcBorders>
            <w:shd w:val="clear" w:color="auto" w:fill="4F81BD"/>
            <w:tcMar>
              <w:top w:w="15" w:type="dxa"/>
              <w:left w:w="41" w:type="dxa"/>
              <w:bottom w:w="0" w:type="dxa"/>
              <w:right w:w="41" w:type="dxa"/>
            </w:tcMar>
            <w:hideMark/>
          </w:tcPr>
          <w:p w:rsidR="00EA4AE7" w:rsidRPr="00EA4AE7" w:rsidRDefault="00EA4AE7" w:rsidP="00EA4AE7">
            <w:pPr>
              <w:spacing w:after="0" w:line="240" w:lineRule="auto"/>
              <w:ind w:left="0"/>
              <w:rPr>
                <w:rFonts w:ascii="Arial" w:eastAsia="Times New Roman" w:hAnsi="Arial" w:cs="Arial"/>
                <w:color w:val="auto"/>
                <w:sz w:val="36"/>
                <w:szCs w:val="36"/>
              </w:rPr>
            </w:pPr>
            <w:r w:rsidRPr="00EA4AE7">
              <w:rPr>
                <w:rFonts w:ascii="Calibri" w:eastAsia="Times New Roman" w:hAnsi="Calibri" w:cs="Arial"/>
                <w:b/>
                <w:bCs/>
                <w:color w:val="FFFFFF" w:themeColor="light1"/>
                <w:kern w:val="24"/>
                <w:sz w:val="24"/>
                <w:szCs w:val="24"/>
                <w:u w:val="single"/>
              </w:rPr>
              <w:t>Activity</w:t>
            </w:r>
          </w:p>
          <w:p w:rsidR="00EA4AE7" w:rsidRPr="00EA4AE7" w:rsidRDefault="00EA4AE7" w:rsidP="00EA4AE7">
            <w:pPr>
              <w:spacing w:after="0" w:line="240" w:lineRule="auto"/>
              <w:ind w:left="0"/>
              <w:rPr>
                <w:rFonts w:ascii="Arial" w:eastAsia="Times New Roman" w:hAnsi="Arial" w:cs="Arial"/>
                <w:color w:val="auto"/>
                <w:sz w:val="36"/>
                <w:szCs w:val="36"/>
              </w:rPr>
            </w:pPr>
            <w:r w:rsidRPr="00EA4AE7">
              <w:rPr>
                <w:rFonts w:ascii="Calibri" w:eastAsia="Times New Roman" w:hAnsi="Calibri" w:cs="Arial"/>
                <w:b/>
                <w:bCs/>
                <w:color w:val="FFFFFF" w:themeColor="light1"/>
                <w:kern w:val="24"/>
                <w:sz w:val="24"/>
                <w:szCs w:val="24"/>
                <w:lang w:val="en-GB"/>
              </w:rPr>
              <w:t>Support selected number of schools to improve their systems (hardware, software) in line with national child friendly school standards</w:t>
            </w:r>
          </w:p>
        </w:tc>
      </w:tr>
      <w:tr w:rsidR="00EA4AE7" w:rsidRPr="00EA4AE7" w:rsidTr="00EA4AE7">
        <w:trPr>
          <w:trHeight w:val="96"/>
          <w:tblHeader/>
        </w:trPr>
        <w:tc>
          <w:tcPr>
            <w:tcW w:w="0" w:type="auto"/>
            <w:vMerge/>
            <w:tcBorders>
              <w:top w:val="single" w:sz="8" w:space="0" w:color="FFFFFF"/>
              <w:left w:val="single" w:sz="8" w:space="0" w:color="FFFFFF"/>
              <w:bottom w:val="single" w:sz="24" w:space="0" w:color="FFFFFF"/>
              <w:right w:val="single" w:sz="8" w:space="0" w:color="FFFFFF"/>
            </w:tcBorders>
            <w:vAlign w:val="center"/>
            <w:hideMark/>
          </w:tcPr>
          <w:p w:rsidR="00EA4AE7" w:rsidRPr="00EA4AE7" w:rsidRDefault="00EA4AE7" w:rsidP="00EA4AE7">
            <w:pPr>
              <w:spacing w:after="0" w:line="240" w:lineRule="auto"/>
              <w:ind w:left="0"/>
              <w:rPr>
                <w:rFonts w:ascii="Arial" w:eastAsia="Times New Roman" w:hAnsi="Arial" w:cs="Arial"/>
                <w:color w:val="auto"/>
                <w:sz w:val="36"/>
                <w:szCs w:val="36"/>
              </w:rPr>
            </w:pPr>
          </w:p>
        </w:tc>
        <w:tc>
          <w:tcPr>
            <w:tcW w:w="3560" w:type="dxa"/>
            <w:tcBorders>
              <w:top w:val="single" w:sz="24" w:space="0" w:color="FFFFFF"/>
              <w:left w:val="single" w:sz="24" w:space="0" w:color="FFFFFF"/>
              <w:bottom w:val="single" w:sz="8" w:space="0" w:color="FFFFFF"/>
              <w:right w:val="single" w:sz="8" w:space="0" w:color="FFFFFF"/>
            </w:tcBorders>
            <w:shd w:val="clear" w:color="auto" w:fill="D0D8E8"/>
            <w:tcMar>
              <w:top w:w="15" w:type="dxa"/>
              <w:left w:w="41" w:type="dxa"/>
              <w:bottom w:w="0" w:type="dxa"/>
              <w:right w:w="41" w:type="dxa"/>
            </w:tcMar>
            <w:hideMark/>
          </w:tcPr>
          <w:p w:rsidR="00EA4AE7" w:rsidRPr="00EA4AE7" w:rsidRDefault="00EA4AE7" w:rsidP="00EA4AE7">
            <w:pPr>
              <w:spacing w:after="0" w:line="96" w:lineRule="atLeast"/>
              <w:ind w:left="0"/>
              <w:jc w:val="center"/>
              <w:rPr>
                <w:rFonts w:ascii="Arial" w:eastAsia="Times New Roman" w:hAnsi="Arial" w:cs="Arial"/>
                <w:color w:val="auto"/>
                <w:sz w:val="36"/>
                <w:szCs w:val="36"/>
              </w:rPr>
            </w:pPr>
            <w:r w:rsidRPr="00EA4AE7">
              <w:rPr>
                <w:rFonts w:ascii="Calibri" w:eastAsia="Times New Roman" w:hAnsi="Calibri" w:cs="Arial"/>
                <w:color w:val="000000" w:themeColor="dark1"/>
                <w:kern w:val="24"/>
                <w:sz w:val="24"/>
                <w:szCs w:val="24"/>
                <w:lang w:val="en-GB"/>
              </w:rPr>
              <w:t>Description</w:t>
            </w:r>
          </w:p>
        </w:tc>
        <w:tc>
          <w:tcPr>
            <w:tcW w:w="3560" w:type="dxa"/>
            <w:tcBorders>
              <w:top w:val="single" w:sz="24" w:space="0" w:color="FFFFFF"/>
              <w:left w:val="single" w:sz="8" w:space="0" w:color="FFFFFF"/>
              <w:bottom w:val="single" w:sz="8" w:space="0" w:color="FFFFFF"/>
              <w:right w:val="single" w:sz="8" w:space="0" w:color="FFFFFF"/>
            </w:tcBorders>
            <w:shd w:val="clear" w:color="auto" w:fill="D0D8E8"/>
            <w:tcMar>
              <w:top w:w="15" w:type="dxa"/>
              <w:left w:w="41" w:type="dxa"/>
              <w:bottom w:w="0" w:type="dxa"/>
              <w:right w:w="41" w:type="dxa"/>
            </w:tcMar>
            <w:hideMark/>
          </w:tcPr>
          <w:p w:rsidR="00EA4AE7" w:rsidRPr="00EA4AE7" w:rsidRDefault="00EA4AE7" w:rsidP="00EA4AE7">
            <w:pPr>
              <w:spacing w:after="0" w:line="96" w:lineRule="atLeast"/>
              <w:ind w:left="0"/>
              <w:jc w:val="center"/>
              <w:rPr>
                <w:rFonts w:ascii="Arial" w:eastAsia="Times New Roman" w:hAnsi="Arial" w:cs="Arial"/>
                <w:color w:val="auto"/>
                <w:sz w:val="36"/>
                <w:szCs w:val="36"/>
              </w:rPr>
            </w:pPr>
            <w:r w:rsidRPr="00EA4AE7">
              <w:rPr>
                <w:rFonts w:ascii="Calibri" w:eastAsia="Times New Roman" w:hAnsi="Calibri" w:cs="Arial"/>
                <w:color w:val="000000" w:themeColor="dark1"/>
                <w:kern w:val="24"/>
                <w:sz w:val="24"/>
                <w:szCs w:val="24"/>
                <w:lang w:val="en-GB"/>
              </w:rPr>
              <w:t>UNICEF’s role</w:t>
            </w:r>
          </w:p>
        </w:tc>
        <w:tc>
          <w:tcPr>
            <w:tcW w:w="3460" w:type="dxa"/>
            <w:tcBorders>
              <w:top w:val="single" w:sz="24" w:space="0" w:color="FFFFFF"/>
              <w:left w:val="single" w:sz="8" w:space="0" w:color="FFFFFF"/>
              <w:bottom w:val="single" w:sz="8" w:space="0" w:color="FFFFFF"/>
              <w:right w:val="single" w:sz="8" w:space="0" w:color="FFFFFF"/>
            </w:tcBorders>
            <w:shd w:val="clear" w:color="auto" w:fill="D0D8E8"/>
            <w:tcMar>
              <w:top w:w="15" w:type="dxa"/>
              <w:left w:w="41" w:type="dxa"/>
              <w:bottom w:w="0" w:type="dxa"/>
              <w:right w:w="41" w:type="dxa"/>
            </w:tcMar>
            <w:hideMark/>
          </w:tcPr>
          <w:p w:rsidR="00EA4AE7" w:rsidRPr="00EA4AE7" w:rsidRDefault="00EA4AE7" w:rsidP="00EA4AE7">
            <w:pPr>
              <w:spacing w:after="0" w:line="96" w:lineRule="atLeast"/>
              <w:ind w:left="479" w:hanging="270"/>
              <w:jc w:val="center"/>
              <w:rPr>
                <w:rFonts w:ascii="Arial" w:eastAsia="Times New Roman" w:hAnsi="Arial" w:cs="Arial"/>
                <w:color w:val="auto"/>
                <w:sz w:val="36"/>
                <w:szCs w:val="36"/>
              </w:rPr>
            </w:pPr>
            <w:r w:rsidRPr="00EA4AE7">
              <w:rPr>
                <w:rFonts w:ascii="Calibri" w:eastAsia="Times New Roman" w:hAnsi="Calibri" w:cs="Arial"/>
                <w:color w:val="000000" w:themeColor="dark1"/>
                <w:kern w:val="24"/>
                <w:sz w:val="24"/>
                <w:szCs w:val="24"/>
                <w:lang w:val="en-GB"/>
              </w:rPr>
              <w:t>Partner’s role</w:t>
            </w:r>
          </w:p>
        </w:tc>
      </w:tr>
      <w:tr w:rsidR="00EA4AE7" w:rsidRPr="00EA4AE7" w:rsidTr="00EA4AE7">
        <w:trPr>
          <w:trHeight w:val="1905"/>
        </w:trPr>
        <w:tc>
          <w:tcPr>
            <w:tcW w:w="2980" w:type="dxa"/>
            <w:tcBorders>
              <w:top w:val="single" w:sz="24" w:space="0" w:color="FFFFFF"/>
              <w:left w:val="single" w:sz="8" w:space="0" w:color="FFFFFF"/>
              <w:bottom w:val="single" w:sz="24" w:space="0" w:color="FFFFFF"/>
              <w:right w:val="single" w:sz="8" w:space="0" w:color="FFFFFF"/>
            </w:tcBorders>
            <w:shd w:val="clear" w:color="auto" w:fill="4F81BD"/>
            <w:tcMar>
              <w:top w:w="15" w:type="dxa"/>
              <w:left w:w="41" w:type="dxa"/>
              <w:bottom w:w="0" w:type="dxa"/>
              <w:right w:w="41" w:type="dxa"/>
            </w:tcMar>
            <w:hideMark/>
          </w:tcPr>
          <w:p w:rsidR="00EA4AE7" w:rsidRPr="00EA4AE7" w:rsidRDefault="00EA4AE7" w:rsidP="00EA4AE7">
            <w:pPr>
              <w:spacing w:after="0" w:line="240" w:lineRule="auto"/>
              <w:ind w:left="0"/>
              <w:rPr>
                <w:rFonts w:ascii="Arial" w:eastAsia="Times New Roman" w:hAnsi="Arial" w:cs="Arial"/>
                <w:color w:val="auto"/>
                <w:sz w:val="36"/>
                <w:szCs w:val="36"/>
              </w:rPr>
            </w:pPr>
            <w:r w:rsidRPr="00EA4AE7">
              <w:rPr>
                <w:rFonts w:ascii="Calibri" w:eastAsia="Times New Roman" w:hAnsi="Calibri" w:cs="Arial"/>
                <w:b/>
                <w:bCs/>
                <w:color w:val="FFFFFF" w:themeColor="light1"/>
                <w:kern w:val="24"/>
                <w:sz w:val="24"/>
                <w:szCs w:val="24"/>
                <w:lang w:val="en-GB"/>
              </w:rPr>
              <w:t>1. Working with   Government</w:t>
            </w:r>
          </w:p>
        </w:tc>
        <w:tc>
          <w:tcPr>
            <w:tcW w:w="3560" w:type="dxa"/>
            <w:tcBorders>
              <w:top w:val="single" w:sz="8" w:space="0" w:color="FFFFFF"/>
              <w:left w:val="single" w:sz="8" w:space="0" w:color="FFFFFF"/>
              <w:bottom w:val="single" w:sz="8" w:space="0" w:color="FFFFFF"/>
              <w:right w:val="single" w:sz="8" w:space="0" w:color="FFFFFF"/>
            </w:tcBorders>
            <w:shd w:val="clear" w:color="auto" w:fill="E9EDF4"/>
            <w:tcMar>
              <w:top w:w="15" w:type="dxa"/>
              <w:left w:w="41" w:type="dxa"/>
              <w:bottom w:w="0" w:type="dxa"/>
              <w:right w:w="41" w:type="dxa"/>
            </w:tcMar>
            <w:hideMark/>
          </w:tcPr>
          <w:p w:rsidR="00EA4AE7" w:rsidRPr="00EA4AE7" w:rsidRDefault="00EA4AE7" w:rsidP="00EA4AE7">
            <w:pPr>
              <w:spacing w:after="0" w:line="240" w:lineRule="auto"/>
              <w:ind w:left="0"/>
              <w:rPr>
                <w:rFonts w:ascii="Arial" w:eastAsia="Times New Roman" w:hAnsi="Arial" w:cs="Arial"/>
                <w:color w:val="auto"/>
                <w:sz w:val="36"/>
                <w:szCs w:val="36"/>
              </w:rPr>
            </w:pPr>
            <w:r w:rsidRPr="00EA4AE7">
              <w:rPr>
                <w:rFonts w:ascii="Calibri" w:eastAsia="Times New Roman" w:hAnsi="Calibri" w:cs="Arial"/>
                <w:color w:val="000000" w:themeColor="text1"/>
                <w:kern w:val="24"/>
                <w:sz w:val="24"/>
                <w:szCs w:val="24"/>
                <w:lang w:val="en-GB"/>
              </w:rPr>
              <w:t>UNICEF provides technical assistance, cash and supplies to government</w:t>
            </w:r>
          </w:p>
          <w:p w:rsidR="00EA4AE7" w:rsidRPr="00EA4AE7" w:rsidRDefault="00EA4AE7" w:rsidP="00EA4AE7">
            <w:pPr>
              <w:spacing w:after="0" w:line="240" w:lineRule="auto"/>
              <w:ind w:left="0"/>
              <w:rPr>
                <w:rFonts w:ascii="Arial" w:eastAsia="Times New Roman" w:hAnsi="Arial" w:cs="Arial"/>
                <w:color w:val="auto"/>
                <w:sz w:val="36"/>
                <w:szCs w:val="36"/>
              </w:rPr>
            </w:pPr>
            <w:r w:rsidRPr="00EA4AE7">
              <w:rPr>
                <w:rFonts w:ascii="Calibri" w:eastAsia="MS Mincho" w:hAnsi="Calibri" w:cs="Times New Roman"/>
                <w:color w:val="000000" w:themeColor="text1"/>
                <w:kern w:val="24"/>
                <w:sz w:val="24"/>
                <w:szCs w:val="24"/>
                <w:u w:val="single"/>
                <w:lang w:val="en-GB"/>
              </w:rPr>
              <w:t>Relevant Strategies</w:t>
            </w:r>
          </w:p>
          <w:p w:rsidR="00EA4AE7" w:rsidRPr="00EA4AE7" w:rsidRDefault="00EA4AE7" w:rsidP="00501B65">
            <w:pPr>
              <w:numPr>
                <w:ilvl w:val="0"/>
                <w:numId w:val="2"/>
              </w:numPr>
              <w:tabs>
                <w:tab w:val="clear" w:pos="720"/>
              </w:tabs>
              <w:spacing w:after="0" w:line="240" w:lineRule="auto"/>
              <w:ind w:left="489"/>
              <w:contextualSpacing/>
              <w:rPr>
                <w:rFonts w:ascii="Arial" w:eastAsia="Times New Roman" w:hAnsi="Arial" w:cs="Arial"/>
                <w:color w:val="auto"/>
                <w:sz w:val="24"/>
                <w:szCs w:val="36"/>
              </w:rPr>
            </w:pPr>
            <w:r w:rsidRPr="00EA4AE7">
              <w:rPr>
                <w:rFonts w:ascii="Calibri" w:eastAsia="MS Mincho" w:hAnsi="Calibri" w:cs="Times New Roman"/>
                <w:color w:val="000000" w:themeColor="text1"/>
                <w:kern w:val="24"/>
                <w:sz w:val="24"/>
                <w:szCs w:val="24"/>
                <w:lang w:val="en-GB"/>
              </w:rPr>
              <w:t>Capacity development</w:t>
            </w:r>
          </w:p>
          <w:p w:rsidR="00EA4AE7" w:rsidRPr="00EA4AE7" w:rsidRDefault="00EA4AE7" w:rsidP="00501B65">
            <w:pPr>
              <w:numPr>
                <w:ilvl w:val="0"/>
                <w:numId w:val="2"/>
              </w:numPr>
              <w:tabs>
                <w:tab w:val="clear" w:pos="720"/>
              </w:tabs>
              <w:spacing w:after="0" w:line="240" w:lineRule="auto"/>
              <w:ind w:left="489"/>
              <w:contextualSpacing/>
              <w:rPr>
                <w:rFonts w:ascii="Arial" w:eastAsia="Times New Roman" w:hAnsi="Arial" w:cs="Arial"/>
                <w:color w:val="auto"/>
                <w:sz w:val="24"/>
                <w:szCs w:val="36"/>
              </w:rPr>
            </w:pPr>
            <w:r w:rsidRPr="00EA4AE7">
              <w:rPr>
                <w:rFonts w:ascii="Calibri" w:eastAsia="MS Mincho" w:hAnsi="Calibri" w:cs="Times New Roman"/>
                <w:color w:val="000000" w:themeColor="text1"/>
                <w:kern w:val="24"/>
                <w:sz w:val="24"/>
                <w:szCs w:val="24"/>
                <w:lang w:val="en-GB"/>
              </w:rPr>
              <w:t>Evidence generation, policy dialogue and advocacy</w:t>
            </w:r>
          </w:p>
          <w:p w:rsidR="00EA4AE7" w:rsidRPr="00EA4AE7" w:rsidRDefault="00EA4AE7" w:rsidP="00501B65">
            <w:pPr>
              <w:numPr>
                <w:ilvl w:val="0"/>
                <w:numId w:val="2"/>
              </w:numPr>
              <w:tabs>
                <w:tab w:val="clear" w:pos="720"/>
              </w:tabs>
              <w:spacing w:after="0" w:line="240" w:lineRule="auto"/>
              <w:ind w:left="489"/>
              <w:contextualSpacing/>
              <w:rPr>
                <w:rFonts w:ascii="Arial" w:eastAsia="Times New Roman" w:hAnsi="Arial" w:cs="Arial"/>
                <w:color w:val="auto"/>
                <w:sz w:val="24"/>
                <w:szCs w:val="36"/>
              </w:rPr>
            </w:pPr>
            <w:r w:rsidRPr="00EA4AE7">
              <w:rPr>
                <w:rFonts w:ascii="Calibri" w:eastAsia="MS Mincho" w:hAnsi="Calibri" w:cs="Times New Roman"/>
                <w:color w:val="000000" w:themeColor="text1"/>
                <w:kern w:val="24"/>
                <w:sz w:val="24"/>
                <w:szCs w:val="24"/>
                <w:lang w:val="en-GB"/>
              </w:rPr>
              <w:t>Identification and promotion of innovation</w:t>
            </w:r>
          </w:p>
        </w:tc>
        <w:tc>
          <w:tcPr>
            <w:tcW w:w="3560" w:type="dxa"/>
            <w:tcBorders>
              <w:top w:val="single" w:sz="8" w:space="0" w:color="FFFFFF"/>
              <w:left w:val="single" w:sz="8" w:space="0" w:color="FFFFFF"/>
              <w:bottom w:val="single" w:sz="8" w:space="0" w:color="FFFFFF"/>
              <w:right w:val="single" w:sz="8" w:space="0" w:color="FFFFFF"/>
            </w:tcBorders>
            <w:shd w:val="clear" w:color="auto" w:fill="E9EDF4"/>
            <w:tcMar>
              <w:top w:w="15" w:type="dxa"/>
              <w:left w:w="41" w:type="dxa"/>
              <w:bottom w:w="0" w:type="dxa"/>
              <w:right w:w="41" w:type="dxa"/>
            </w:tcMar>
            <w:hideMark/>
          </w:tcPr>
          <w:p w:rsidR="00EA4AE7" w:rsidRPr="00EA4AE7" w:rsidRDefault="00EA4AE7" w:rsidP="00EA4AE7">
            <w:pPr>
              <w:numPr>
                <w:ilvl w:val="0"/>
                <w:numId w:val="3"/>
              </w:numPr>
              <w:spacing w:after="0" w:line="240" w:lineRule="auto"/>
              <w:ind w:left="259" w:hanging="259"/>
              <w:contextualSpacing/>
              <w:rPr>
                <w:rFonts w:ascii="Arial" w:eastAsia="Times New Roman" w:hAnsi="Arial" w:cs="Arial"/>
                <w:color w:val="auto"/>
                <w:sz w:val="24"/>
                <w:szCs w:val="36"/>
              </w:rPr>
            </w:pPr>
            <w:r w:rsidRPr="00EA4AE7">
              <w:rPr>
                <w:rFonts w:ascii="Calibri" w:eastAsia="Times New Roman" w:hAnsi="Calibri" w:cs="Arial"/>
                <w:color w:val="000000" w:themeColor="text1"/>
                <w:kern w:val="24"/>
                <w:sz w:val="24"/>
                <w:szCs w:val="24"/>
                <w:lang w:val="en-GB"/>
              </w:rPr>
              <w:t>Jointly plan with partner</w:t>
            </w:r>
          </w:p>
          <w:p w:rsidR="00EA4AE7" w:rsidRPr="00EA4AE7" w:rsidRDefault="00EA4AE7" w:rsidP="00EA4AE7">
            <w:pPr>
              <w:numPr>
                <w:ilvl w:val="0"/>
                <w:numId w:val="3"/>
              </w:numPr>
              <w:spacing w:after="0" w:line="240" w:lineRule="auto"/>
              <w:ind w:left="259" w:hanging="259"/>
              <w:contextualSpacing/>
              <w:rPr>
                <w:rFonts w:ascii="Arial" w:eastAsia="Times New Roman" w:hAnsi="Arial" w:cs="Arial"/>
                <w:color w:val="auto"/>
                <w:sz w:val="24"/>
                <w:szCs w:val="36"/>
              </w:rPr>
            </w:pPr>
            <w:r w:rsidRPr="00EA4AE7">
              <w:rPr>
                <w:rFonts w:ascii="Calibri" w:eastAsia="Times New Roman" w:hAnsi="Calibri" w:cs="Arial"/>
                <w:color w:val="000000" w:themeColor="text1"/>
                <w:kern w:val="24"/>
                <w:sz w:val="24"/>
                <w:szCs w:val="24"/>
                <w:lang w:val="en-GB"/>
              </w:rPr>
              <w:t xml:space="preserve">Provide cash for contract for construction of WASH facilities </w:t>
            </w:r>
          </w:p>
          <w:p w:rsidR="00EA4AE7" w:rsidRPr="00EA4AE7" w:rsidRDefault="00EA4AE7" w:rsidP="00EA4AE7">
            <w:pPr>
              <w:numPr>
                <w:ilvl w:val="0"/>
                <w:numId w:val="3"/>
              </w:numPr>
              <w:spacing w:after="0" w:line="240" w:lineRule="auto"/>
              <w:ind w:left="259" w:hanging="259"/>
              <w:contextualSpacing/>
              <w:rPr>
                <w:rFonts w:ascii="Arial" w:eastAsia="Times New Roman" w:hAnsi="Arial" w:cs="Arial"/>
                <w:color w:val="auto"/>
                <w:sz w:val="24"/>
                <w:szCs w:val="36"/>
              </w:rPr>
            </w:pPr>
            <w:r w:rsidRPr="00EA4AE7">
              <w:rPr>
                <w:rFonts w:ascii="Calibri" w:eastAsia="Times New Roman" w:hAnsi="Calibri" w:cs="Arial"/>
                <w:color w:val="000000" w:themeColor="text1"/>
                <w:kern w:val="24"/>
                <w:sz w:val="24"/>
                <w:szCs w:val="24"/>
                <w:lang w:val="en-GB"/>
              </w:rPr>
              <w:t>Procure and provide furniture and supplies</w:t>
            </w:r>
          </w:p>
          <w:p w:rsidR="00EA4AE7" w:rsidRPr="00EA4AE7" w:rsidRDefault="00EA4AE7" w:rsidP="00EA4AE7">
            <w:pPr>
              <w:numPr>
                <w:ilvl w:val="0"/>
                <w:numId w:val="3"/>
              </w:numPr>
              <w:spacing w:after="0" w:line="240" w:lineRule="auto"/>
              <w:ind w:left="259" w:hanging="259"/>
              <w:contextualSpacing/>
              <w:rPr>
                <w:rFonts w:ascii="Arial" w:eastAsia="Times New Roman" w:hAnsi="Arial" w:cs="Arial"/>
                <w:color w:val="auto"/>
                <w:sz w:val="24"/>
                <w:szCs w:val="36"/>
              </w:rPr>
            </w:pPr>
            <w:r w:rsidRPr="00EA4AE7">
              <w:rPr>
                <w:rFonts w:ascii="Calibri" w:eastAsia="Times New Roman" w:hAnsi="Calibri" w:cs="Arial"/>
                <w:color w:val="000000" w:themeColor="text1"/>
                <w:kern w:val="24"/>
                <w:sz w:val="24"/>
                <w:szCs w:val="24"/>
                <w:lang w:val="en-GB"/>
              </w:rPr>
              <w:t>Provide cash for regular monitoring</w:t>
            </w:r>
          </w:p>
          <w:p w:rsidR="00EA4AE7" w:rsidRPr="00EA4AE7" w:rsidRDefault="00EA4AE7" w:rsidP="00EA4AE7">
            <w:pPr>
              <w:numPr>
                <w:ilvl w:val="0"/>
                <w:numId w:val="3"/>
              </w:numPr>
              <w:spacing w:after="0" w:line="240" w:lineRule="auto"/>
              <w:ind w:left="259" w:hanging="259"/>
              <w:contextualSpacing/>
              <w:rPr>
                <w:rFonts w:ascii="Arial" w:eastAsia="Times New Roman" w:hAnsi="Arial" w:cs="Arial"/>
                <w:color w:val="auto"/>
                <w:sz w:val="24"/>
                <w:szCs w:val="36"/>
              </w:rPr>
            </w:pPr>
            <w:r w:rsidRPr="00EA4AE7">
              <w:rPr>
                <w:rFonts w:ascii="Calibri" w:eastAsia="Times New Roman" w:hAnsi="Calibri" w:cs="Arial"/>
                <w:color w:val="000000" w:themeColor="text1"/>
                <w:kern w:val="24"/>
                <w:sz w:val="24"/>
                <w:szCs w:val="24"/>
                <w:lang w:val="en-GB"/>
              </w:rPr>
              <w:t>Provide technical assistance throughout the process</w:t>
            </w:r>
          </w:p>
          <w:p w:rsidR="00EA4AE7" w:rsidRPr="00EA4AE7" w:rsidRDefault="00EA4AE7" w:rsidP="00EA4AE7">
            <w:pPr>
              <w:numPr>
                <w:ilvl w:val="0"/>
                <w:numId w:val="3"/>
              </w:numPr>
              <w:spacing w:after="0" w:line="240" w:lineRule="auto"/>
              <w:ind w:left="259" w:hanging="259"/>
              <w:contextualSpacing/>
              <w:rPr>
                <w:rFonts w:ascii="Arial" w:eastAsia="Times New Roman" w:hAnsi="Arial" w:cs="Arial"/>
                <w:color w:val="auto"/>
                <w:sz w:val="24"/>
                <w:szCs w:val="36"/>
              </w:rPr>
            </w:pPr>
            <w:r w:rsidRPr="00EA4AE7">
              <w:rPr>
                <w:rFonts w:ascii="Calibri" w:eastAsia="Times New Roman" w:hAnsi="Calibri" w:cs="Arial"/>
                <w:color w:val="000000" w:themeColor="text1"/>
                <w:kern w:val="24"/>
                <w:sz w:val="24"/>
                <w:szCs w:val="24"/>
                <w:lang w:val="en-GB"/>
              </w:rPr>
              <w:t>Monitor and verify partner’s progress against plan</w:t>
            </w:r>
          </w:p>
          <w:p w:rsidR="00EA4AE7" w:rsidRPr="00EA4AE7" w:rsidRDefault="00EA4AE7" w:rsidP="00EA4AE7">
            <w:pPr>
              <w:numPr>
                <w:ilvl w:val="0"/>
                <w:numId w:val="3"/>
              </w:numPr>
              <w:spacing w:after="0" w:line="240" w:lineRule="auto"/>
              <w:ind w:left="259" w:hanging="259"/>
              <w:contextualSpacing/>
              <w:rPr>
                <w:rFonts w:ascii="Arial" w:eastAsia="Times New Roman" w:hAnsi="Arial" w:cs="Arial"/>
                <w:color w:val="auto"/>
                <w:sz w:val="24"/>
                <w:szCs w:val="36"/>
              </w:rPr>
            </w:pPr>
            <w:r w:rsidRPr="00EA4AE7">
              <w:rPr>
                <w:rFonts w:ascii="Calibri" w:eastAsia="Times New Roman" w:hAnsi="Calibri" w:cs="Arial"/>
                <w:color w:val="000000" w:themeColor="text1"/>
                <w:kern w:val="24"/>
                <w:sz w:val="24"/>
                <w:szCs w:val="24"/>
                <w:lang w:val="en-GB"/>
              </w:rPr>
              <w:lastRenderedPageBreak/>
              <w:t>Monitor and verify partner’s utilization of resources</w:t>
            </w:r>
          </w:p>
        </w:tc>
        <w:tc>
          <w:tcPr>
            <w:tcW w:w="3460" w:type="dxa"/>
            <w:tcBorders>
              <w:top w:val="single" w:sz="8" w:space="0" w:color="FFFFFF"/>
              <w:left w:val="single" w:sz="8" w:space="0" w:color="FFFFFF"/>
              <w:bottom w:val="single" w:sz="8" w:space="0" w:color="FFFFFF"/>
              <w:right w:val="single" w:sz="8" w:space="0" w:color="FFFFFF"/>
            </w:tcBorders>
            <w:shd w:val="clear" w:color="auto" w:fill="E9EDF4"/>
            <w:tcMar>
              <w:top w:w="15" w:type="dxa"/>
              <w:left w:w="41" w:type="dxa"/>
              <w:bottom w:w="0" w:type="dxa"/>
              <w:right w:w="41" w:type="dxa"/>
            </w:tcMar>
            <w:hideMark/>
          </w:tcPr>
          <w:p w:rsidR="00EA4AE7" w:rsidRPr="00EA4AE7" w:rsidRDefault="00EA4AE7" w:rsidP="00EA4AE7">
            <w:pPr>
              <w:numPr>
                <w:ilvl w:val="0"/>
                <w:numId w:val="3"/>
              </w:numPr>
              <w:tabs>
                <w:tab w:val="clear" w:pos="450"/>
              </w:tabs>
              <w:spacing w:after="0" w:line="240" w:lineRule="auto"/>
              <w:ind w:left="259" w:hanging="259"/>
              <w:contextualSpacing/>
              <w:rPr>
                <w:rFonts w:ascii="Arial" w:eastAsia="Times New Roman" w:hAnsi="Arial" w:cs="Arial"/>
                <w:color w:val="auto"/>
                <w:sz w:val="24"/>
                <w:szCs w:val="36"/>
              </w:rPr>
            </w:pPr>
            <w:r w:rsidRPr="00EA4AE7">
              <w:rPr>
                <w:rFonts w:ascii="Calibri" w:eastAsia="Times New Roman" w:hAnsi="Calibri" w:cs="Arial"/>
                <w:color w:val="000000" w:themeColor="text1"/>
                <w:kern w:val="24"/>
                <w:sz w:val="24"/>
                <w:szCs w:val="24"/>
              </w:rPr>
              <w:lastRenderedPageBreak/>
              <w:t>Coordinates with other ministries &amp; stakeholders</w:t>
            </w:r>
          </w:p>
          <w:p w:rsidR="00EA4AE7" w:rsidRPr="00EA4AE7" w:rsidRDefault="00EA4AE7" w:rsidP="00EA4AE7">
            <w:pPr>
              <w:numPr>
                <w:ilvl w:val="0"/>
                <w:numId w:val="3"/>
              </w:numPr>
              <w:spacing w:after="0" w:line="240" w:lineRule="auto"/>
              <w:ind w:left="259" w:hanging="259"/>
              <w:contextualSpacing/>
              <w:rPr>
                <w:rFonts w:ascii="Arial" w:eastAsia="Times New Roman" w:hAnsi="Arial" w:cs="Arial"/>
                <w:color w:val="auto"/>
                <w:sz w:val="24"/>
                <w:szCs w:val="36"/>
              </w:rPr>
            </w:pPr>
            <w:r w:rsidRPr="00EA4AE7">
              <w:rPr>
                <w:rFonts w:ascii="Calibri" w:eastAsia="Times New Roman" w:hAnsi="Calibri" w:cs="Arial"/>
                <w:color w:val="000000" w:themeColor="text1"/>
                <w:kern w:val="24"/>
                <w:sz w:val="24"/>
                <w:szCs w:val="24"/>
                <w:lang w:val="en-GB"/>
              </w:rPr>
              <w:t>Leads Implementation of activities as per jointly developed plan</w:t>
            </w:r>
          </w:p>
          <w:p w:rsidR="00EA4AE7" w:rsidRPr="00EA4AE7" w:rsidRDefault="00EA4AE7" w:rsidP="00EA4AE7">
            <w:pPr>
              <w:numPr>
                <w:ilvl w:val="0"/>
                <w:numId w:val="3"/>
              </w:numPr>
              <w:spacing w:after="0" w:line="240" w:lineRule="auto"/>
              <w:ind w:left="259" w:hanging="259"/>
              <w:contextualSpacing/>
              <w:rPr>
                <w:rFonts w:ascii="Arial" w:eastAsia="Times New Roman" w:hAnsi="Arial" w:cs="Arial"/>
                <w:color w:val="auto"/>
                <w:sz w:val="24"/>
                <w:szCs w:val="36"/>
              </w:rPr>
            </w:pPr>
            <w:r w:rsidRPr="00EA4AE7">
              <w:rPr>
                <w:rFonts w:ascii="Calibri" w:eastAsia="Times New Roman" w:hAnsi="Calibri" w:cs="Arial"/>
                <w:color w:val="000000" w:themeColor="text1"/>
                <w:kern w:val="24"/>
                <w:sz w:val="24"/>
                <w:szCs w:val="24"/>
                <w:lang w:val="en-GB"/>
              </w:rPr>
              <w:t>Reports on progress of activities and utilization of UNICEF resources</w:t>
            </w:r>
            <w:r w:rsidRPr="00EA4AE7">
              <w:rPr>
                <w:rFonts w:ascii="Calibri" w:eastAsia="MS Mincho" w:hAnsi="Calibri" w:cs="Times New Roman"/>
                <w:color w:val="000000" w:themeColor="text1"/>
                <w:kern w:val="24"/>
                <w:sz w:val="24"/>
                <w:szCs w:val="24"/>
              </w:rPr>
              <w:t xml:space="preserve"> </w:t>
            </w:r>
          </w:p>
        </w:tc>
      </w:tr>
      <w:tr w:rsidR="00EA4AE7" w:rsidRPr="00EA4AE7" w:rsidTr="00EA4AE7">
        <w:trPr>
          <w:trHeight w:val="1905"/>
        </w:trPr>
        <w:tc>
          <w:tcPr>
            <w:tcW w:w="2980" w:type="dxa"/>
            <w:tcBorders>
              <w:top w:val="single" w:sz="24" w:space="0" w:color="FFFFFF"/>
              <w:left w:val="single" w:sz="8" w:space="0" w:color="FFFFFF"/>
              <w:bottom w:val="single" w:sz="8" w:space="0" w:color="FFFFFF"/>
              <w:right w:val="single" w:sz="8" w:space="0" w:color="FFFFFF"/>
            </w:tcBorders>
            <w:shd w:val="clear" w:color="auto" w:fill="4F81BD"/>
            <w:tcMar>
              <w:top w:w="15" w:type="dxa"/>
              <w:left w:w="41" w:type="dxa"/>
              <w:bottom w:w="0" w:type="dxa"/>
              <w:right w:w="41" w:type="dxa"/>
            </w:tcMar>
          </w:tcPr>
          <w:p w:rsidR="00EA4AE7" w:rsidRPr="00EA4AE7" w:rsidRDefault="00EA4AE7" w:rsidP="00EA4AE7">
            <w:pPr>
              <w:spacing w:after="0" w:line="240" w:lineRule="auto"/>
              <w:ind w:left="0"/>
              <w:rPr>
                <w:rFonts w:ascii="Calibri" w:eastAsia="Times New Roman" w:hAnsi="Calibri" w:cs="Arial"/>
                <w:b/>
                <w:bCs/>
                <w:color w:val="FFFFFF" w:themeColor="light1"/>
                <w:kern w:val="24"/>
                <w:sz w:val="24"/>
                <w:szCs w:val="24"/>
                <w:lang w:val="en-GB"/>
              </w:rPr>
            </w:pPr>
            <w:r w:rsidRPr="00EA4AE7">
              <w:rPr>
                <w:rFonts w:ascii="Calibri" w:eastAsia="Times New Roman" w:hAnsi="Calibri" w:cs="Arial"/>
                <w:b/>
                <w:bCs/>
                <w:color w:val="FFFFFF" w:themeColor="light1"/>
                <w:kern w:val="24"/>
                <w:sz w:val="24"/>
                <w:szCs w:val="24"/>
                <w:lang w:val="en-GB"/>
              </w:rPr>
              <w:t>2. Civil Society Organization</w:t>
            </w:r>
          </w:p>
        </w:tc>
        <w:tc>
          <w:tcPr>
            <w:tcW w:w="3560" w:type="dxa"/>
            <w:tcBorders>
              <w:top w:val="single" w:sz="8" w:space="0" w:color="FFFFFF"/>
              <w:left w:val="single" w:sz="8" w:space="0" w:color="FFFFFF"/>
              <w:bottom w:val="single" w:sz="8" w:space="0" w:color="FFFFFF"/>
              <w:right w:val="single" w:sz="8" w:space="0" w:color="FFFFFF"/>
            </w:tcBorders>
            <w:shd w:val="clear" w:color="auto" w:fill="E9EDF4"/>
            <w:tcMar>
              <w:top w:w="15" w:type="dxa"/>
              <w:left w:w="41" w:type="dxa"/>
              <w:bottom w:w="0" w:type="dxa"/>
              <w:right w:w="41" w:type="dxa"/>
            </w:tcMar>
          </w:tcPr>
          <w:p w:rsidR="00EA4AE7" w:rsidRDefault="00EA4AE7" w:rsidP="00EA4AE7">
            <w:pPr>
              <w:spacing w:after="0" w:line="240" w:lineRule="auto"/>
              <w:ind w:left="0"/>
              <w:rPr>
                <w:rFonts w:ascii="Calibri" w:eastAsia="Times New Roman" w:hAnsi="Calibri" w:cs="Arial"/>
                <w:color w:val="000000" w:themeColor="text1"/>
                <w:kern w:val="24"/>
                <w:sz w:val="24"/>
                <w:szCs w:val="24"/>
                <w:lang w:val="en-GB"/>
              </w:rPr>
            </w:pPr>
            <w:r w:rsidRPr="00EA4AE7">
              <w:rPr>
                <w:rFonts w:ascii="Calibri" w:eastAsia="Times New Roman" w:hAnsi="Calibri" w:cs="Arial"/>
                <w:color w:val="000000" w:themeColor="text1"/>
                <w:kern w:val="24"/>
                <w:sz w:val="24"/>
                <w:szCs w:val="24"/>
                <w:lang w:val="en-GB"/>
              </w:rPr>
              <w:t xml:space="preserve">UNICEF provides technical assistance, transfers cash* and  supplies to CSOs </w:t>
            </w:r>
          </w:p>
          <w:p w:rsidR="00501B65" w:rsidRPr="00EA4AE7" w:rsidRDefault="00501B65" w:rsidP="00EA4AE7">
            <w:pPr>
              <w:spacing w:after="0" w:line="240" w:lineRule="auto"/>
              <w:ind w:left="0"/>
              <w:rPr>
                <w:rFonts w:ascii="Calibri" w:eastAsia="Times New Roman" w:hAnsi="Calibri" w:cs="Arial"/>
                <w:color w:val="000000" w:themeColor="text1"/>
                <w:kern w:val="24"/>
                <w:sz w:val="24"/>
                <w:szCs w:val="24"/>
                <w:lang w:val="en-GB"/>
              </w:rPr>
            </w:pPr>
          </w:p>
          <w:p w:rsidR="00EA4AE7" w:rsidRPr="00EA4AE7" w:rsidRDefault="00EA4AE7" w:rsidP="00EA4AE7">
            <w:pPr>
              <w:spacing w:after="0" w:line="240" w:lineRule="auto"/>
              <w:ind w:left="0"/>
              <w:rPr>
                <w:rFonts w:ascii="Calibri" w:eastAsia="Times New Roman" w:hAnsi="Calibri" w:cs="Arial"/>
                <w:color w:val="000000" w:themeColor="text1"/>
                <w:kern w:val="24"/>
                <w:sz w:val="24"/>
                <w:szCs w:val="24"/>
                <w:lang w:val="en-GB"/>
              </w:rPr>
            </w:pPr>
            <w:r w:rsidRPr="00EA4AE7">
              <w:rPr>
                <w:rFonts w:ascii="Calibri" w:eastAsia="Times New Roman" w:hAnsi="Calibri" w:cs="Arial"/>
                <w:color w:val="000000" w:themeColor="text1"/>
                <w:kern w:val="24"/>
                <w:sz w:val="24"/>
                <w:szCs w:val="24"/>
                <w:lang w:val="en-GB"/>
              </w:rPr>
              <w:t>* Part of the cash being provided will be used by the CSO partner to purchase furniture for the project as it was decided by UNICEF (supply and programme) that the furniture was best purchased locally and the CSO had good procurement procedures and practices to undertaken the procurement of furniture themselves</w:t>
            </w:r>
          </w:p>
        </w:tc>
        <w:tc>
          <w:tcPr>
            <w:tcW w:w="3560" w:type="dxa"/>
            <w:tcBorders>
              <w:top w:val="single" w:sz="8" w:space="0" w:color="FFFFFF"/>
              <w:left w:val="single" w:sz="8" w:space="0" w:color="FFFFFF"/>
              <w:bottom w:val="single" w:sz="8" w:space="0" w:color="FFFFFF"/>
              <w:right w:val="single" w:sz="8" w:space="0" w:color="FFFFFF"/>
            </w:tcBorders>
            <w:shd w:val="clear" w:color="auto" w:fill="E9EDF4"/>
            <w:tcMar>
              <w:top w:w="15" w:type="dxa"/>
              <w:left w:w="41" w:type="dxa"/>
              <w:bottom w:w="0" w:type="dxa"/>
              <w:right w:w="41" w:type="dxa"/>
            </w:tcMar>
          </w:tcPr>
          <w:p w:rsidR="00EA4AE7" w:rsidRPr="00EA4AE7" w:rsidRDefault="00EA4AE7" w:rsidP="00EA4AE7">
            <w:pPr>
              <w:numPr>
                <w:ilvl w:val="0"/>
                <w:numId w:val="4"/>
              </w:numPr>
              <w:spacing w:after="0" w:line="240" w:lineRule="auto"/>
              <w:ind w:left="259" w:hanging="259"/>
              <w:contextualSpacing/>
              <w:rPr>
                <w:rFonts w:ascii="Calibri" w:eastAsia="Times New Roman" w:hAnsi="Calibri" w:cs="Arial"/>
                <w:color w:val="000000" w:themeColor="text1"/>
                <w:kern w:val="24"/>
                <w:sz w:val="24"/>
                <w:szCs w:val="24"/>
                <w:lang w:val="en-GB"/>
              </w:rPr>
            </w:pPr>
            <w:r w:rsidRPr="00EA4AE7">
              <w:rPr>
                <w:rFonts w:ascii="Calibri" w:eastAsia="Times New Roman" w:hAnsi="Calibri" w:cs="Arial"/>
                <w:color w:val="000000" w:themeColor="text1"/>
                <w:kern w:val="24"/>
                <w:sz w:val="24"/>
                <w:szCs w:val="24"/>
                <w:lang w:val="en-GB"/>
              </w:rPr>
              <w:t>Jointly plan with partner</w:t>
            </w:r>
          </w:p>
          <w:p w:rsidR="00EA4AE7" w:rsidRPr="00EA4AE7" w:rsidRDefault="00EA4AE7" w:rsidP="00EA4AE7">
            <w:pPr>
              <w:numPr>
                <w:ilvl w:val="0"/>
                <w:numId w:val="4"/>
              </w:numPr>
              <w:spacing w:after="0" w:line="240" w:lineRule="auto"/>
              <w:ind w:left="259" w:hanging="259"/>
              <w:contextualSpacing/>
              <w:rPr>
                <w:rFonts w:ascii="Calibri" w:eastAsia="Times New Roman" w:hAnsi="Calibri" w:cs="Arial"/>
                <w:color w:val="000000" w:themeColor="text1"/>
                <w:kern w:val="24"/>
                <w:sz w:val="24"/>
                <w:szCs w:val="24"/>
                <w:lang w:val="en-GB"/>
              </w:rPr>
            </w:pPr>
            <w:r w:rsidRPr="00EA4AE7">
              <w:rPr>
                <w:rFonts w:ascii="Calibri" w:eastAsia="Times New Roman" w:hAnsi="Calibri" w:cs="Arial"/>
                <w:color w:val="000000" w:themeColor="text1"/>
                <w:kern w:val="24"/>
                <w:sz w:val="24"/>
                <w:szCs w:val="24"/>
                <w:lang w:val="en-GB"/>
              </w:rPr>
              <w:t>Provide cash for institutional contract, monitoring and training</w:t>
            </w:r>
          </w:p>
          <w:p w:rsidR="00EA4AE7" w:rsidRPr="00EA4AE7" w:rsidRDefault="00EA4AE7" w:rsidP="00EA4AE7">
            <w:pPr>
              <w:numPr>
                <w:ilvl w:val="0"/>
                <w:numId w:val="4"/>
              </w:numPr>
              <w:spacing w:after="0" w:line="240" w:lineRule="auto"/>
              <w:ind w:left="259" w:hanging="259"/>
              <w:contextualSpacing/>
              <w:rPr>
                <w:rFonts w:ascii="Calibri" w:eastAsia="Times New Roman" w:hAnsi="Calibri" w:cs="Arial"/>
                <w:color w:val="000000" w:themeColor="text1"/>
                <w:kern w:val="24"/>
                <w:sz w:val="24"/>
                <w:szCs w:val="24"/>
                <w:lang w:val="en-GB"/>
              </w:rPr>
            </w:pPr>
            <w:r w:rsidRPr="00EA4AE7">
              <w:rPr>
                <w:rFonts w:ascii="Calibri" w:eastAsia="Times New Roman" w:hAnsi="Calibri" w:cs="Arial"/>
                <w:color w:val="000000" w:themeColor="text1"/>
                <w:kern w:val="24"/>
                <w:sz w:val="24"/>
                <w:szCs w:val="24"/>
                <w:lang w:val="en-GB"/>
              </w:rPr>
              <w:t>Procure and provide supplies</w:t>
            </w:r>
          </w:p>
          <w:p w:rsidR="00EA4AE7" w:rsidRPr="00EA4AE7" w:rsidRDefault="00EA4AE7" w:rsidP="00EA4AE7">
            <w:pPr>
              <w:numPr>
                <w:ilvl w:val="0"/>
                <w:numId w:val="4"/>
              </w:numPr>
              <w:spacing w:after="0" w:line="240" w:lineRule="auto"/>
              <w:ind w:left="259" w:hanging="259"/>
              <w:contextualSpacing/>
              <w:rPr>
                <w:rFonts w:ascii="Calibri" w:eastAsia="Times New Roman" w:hAnsi="Calibri" w:cs="Arial"/>
                <w:color w:val="000000" w:themeColor="text1"/>
                <w:kern w:val="24"/>
                <w:sz w:val="24"/>
                <w:szCs w:val="24"/>
                <w:lang w:val="en-GB"/>
              </w:rPr>
            </w:pPr>
            <w:r w:rsidRPr="00EA4AE7">
              <w:rPr>
                <w:rFonts w:ascii="Calibri" w:eastAsia="Times New Roman" w:hAnsi="Calibri" w:cs="Arial"/>
                <w:color w:val="000000" w:themeColor="text1"/>
                <w:kern w:val="24"/>
                <w:sz w:val="24"/>
                <w:szCs w:val="24"/>
                <w:lang w:val="en-GB"/>
              </w:rPr>
              <w:t>Provide technical assistance</w:t>
            </w:r>
          </w:p>
          <w:p w:rsidR="00EA4AE7" w:rsidRPr="00EA4AE7" w:rsidRDefault="00EA4AE7" w:rsidP="00EA4AE7">
            <w:pPr>
              <w:numPr>
                <w:ilvl w:val="0"/>
                <w:numId w:val="4"/>
              </w:numPr>
              <w:spacing w:after="0" w:line="240" w:lineRule="auto"/>
              <w:ind w:left="259" w:hanging="259"/>
              <w:contextualSpacing/>
              <w:rPr>
                <w:rFonts w:ascii="Calibri" w:eastAsia="Times New Roman" w:hAnsi="Calibri" w:cs="Arial"/>
                <w:color w:val="000000" w:themeColor="text1"/>
                <w:kern w:val="24"/>
                <w:sz w:val="24"/>
                <w:szCs w:val="24"/>
                <w:lang w:val="en-GB"/>
              </w:rPr>
            </w:pPr>
            <w:r w:rsidRPr="00EA4AE7">
              <w:rPr>
                <w:rFonts w:ascii="Calibri" w:eastAsia="Times New Roman" w:hAnsi="Calibri" w:cs="Arial"/>
                <w:color w:val="000000" w:themeColor="text1"/>
                <w:kern w:val="24"/>
                <w:sz w:val="24"/>
                <w:szCs w:val="24"/>
                <w:lang w:val="en-GB"/>
              </w:rPr>
              <w:t>Monitor and verify partner’s progress against plan</w:t>
            </w:r>
          </w:p>
          <w:p w:rsidR="00EA4AE7" w:rsidRPr="00EA4AE7" w:rsidRDefault="00EA4AE7" w:rsidP="00EA4AE7">
            <w:pPr>
              <w:numPr>
                <w:ilvl w:val="0"/>
                <w:numId w:val="4"/>
              </w:numPr>
              <w:spacing w:after="0" w:line="240" w:lineRule="auto"/>
              <w:ind w:left="259" w:hanging="259"/>
              <w:contextualSpacing/>
              <w:rPr>
                <w:rFonts w:ascii="Calibri" w:eastAsia="Times New Roman" w:hAnsi="Calibri" w:cs="Arial"/>
                <w:color w:val="000000" w:themeColor="text1"/>
                <w:kern w:val="24"/>
                <w:sz w:val="24"/>
                <w:szCs w:val="24"/>
                <w:lang w:val="en-GB"/>
              </w:rPr>
            </w:pPr>
            <w:r w:rsidRPr="00EA4AE7">
              <w:rPr>
                <w:rFonts w:ascii="Calibri" w:eastAsia="Times New Roman" w:hAnsi="Calibri" w:cs="Arial"/>
                <w:color w:val="000000" w:themeColor="text1"/>
                <w:kern w:val="24"/>
                <w:sz w:val="24"/>
                <w:szCs w:val="24"/>
                <w:lang w:val="en-GB"/>
              </w:rPr>
              <w:t>Monitor and verify partner’s utilization of resources</w:t>
            </w:r>
          </w:p>
        </w:tc>
        <w:tc>
          <w:tcPr>
            <w:tcW w:w="3460" w:type="dxa"/>
            <w:tcBorders>
              <w:top w:val="single" w:sz="8" w:space="0" w:color="FFFFFF"/>
              <w:left w:val="single" w:sz="8" w:space="0" w:color="FFFFFF"/>
              <w:bottom w:val="single" w:sz="8" w:space="0" w:color="FFFFFF"/>
              <w:right w:val="single" w:sz="8" w:space="0" w:color="FFFFFF"/>
            </w:tcBorders>
            <w:shd w:val="clear" w:color="auto" w:fill="E9EDF4"/>
            <w:tcMar>
              <w:top w:w="15" w:type="dxa"/>
              <w:left w:w="41" w:type="dxa"/>
              <w:bottom w:w="0" w:type="dxa"/>
              <w:right w:w="41" w:type="dxa"/>
            </w:tcMar>
          </w:tcPr>
          <w:p w:rsidR="00EA4AE7" w:rsidRPr="00EA4AE7" w:rsidRDefault="00EA4AE7" w:rsidP="00EA4AE7">
            <w:pPr>
              <w:numPr>
                <w:ilvl w:val="0"/>
                <w:numId w:val="4"/>
              </w:numPr>
              <w:spacing w:after="0" w:line="240" w:lineRule="auto"/>
              <w:ind w:left="259" w:hanging="259"/>
              <w:contextualSpacing/>
              <w:rPr>
                <w:rFonts w:ascii="Calibri" w:eastAsia="Times New Roman" w:hAnsi="Calibri" w:cs="Arial"/>
                <w:color w:val="000000" w:themeColor="text1"/>
                <w:kern w:val="24"/>
                <w:sz w:val="24"/>
                <w:szCs w:val="24"/>
              </w:rPr>
            </w:pPr>
            <w:r w:rsidRPr="00EA4AE7">
              <w:rPr>
                <w:rFonts w:ascii="Calibri" w:eastAsia="Times New Roman" w:hAnsi="Calibri" w:cs="Arial"/>
                <w:color w:val="000000" w:themeColor="text1"/>
                <w:kern w:val="24"/>
                <w:sz w:val="24"/>
                <w:szCs w:val="24"/>
              </w:rPr>
              <w:t>Implement activities as per jointly developed plan</w:t>
            </w:r>
          </w:p>
          <w:p w:rsidR="00EA4AE7" w:rsidRPr="00EA4AE7" w:rsidRDefault="00EA4AE7" w:rsidP="00EA4AE7">
            <w:pPr>
              <w:numPr>
                <w:ilvl w:val="0"/>
                <w:numId w:val="4"/>
              </w:numPr>
              <w:spacing w:after="0" w:line="240" w:lineRule="auto"/>
              <w:ind w:left="259" w:hanging="259"/>
              <w:contextualSpacing/>
              <w:rPr>
                <w:rFonts w:ascii="Calibri" w:eastAsia="Times New Roman" w:hAnsi="Calibri" w:cs="Arial"/>
                <w:color w:val="000000" w:themeColor="text1"/>
                <w:kern w:val="24"/>
                <w:sz w:val="24"/>
                <w:szCs w:val="24"/>
              </w:rPr>
            </w:pPr>
            <w:r w:rsidRPr="00EA4AE7">
              <w:rPr>
                <w:rFonts w:ascii="Calibri" w:eastAsia="Times New Roman" w:hAnsi="Calibri" w:cs="Arial"/>
                <w:color w:val="000000" w:themeColor="text1"/>
                <w:kern w:val="24"/>
                <w:sz w:val="24"/>
                <w:szCs w:val="24"/>
              </w:rPr>
              <w:t>Reports on progress of activities and utilization of UNICEF resources</w:t>
            </w:r>
          </w:p>
        </w:tc>
      </w:tr>
      <w:tr w:rsidR="00EA4AE7" w:rsidRPr="00EA4AE7" w:rsidTr="00EA4AE7">
        <w:trPr>
          <w:trHeight w:val="1905"/>
        </w:trPr>
        <w:tc>
          <w:tcPr>
            <w:tcW w:w="2980" w:type="dxa"/>
            <w:tcBorders>
              <w:top w:val="single" w:sz="24" w:space="0" w:color="FFFFFF"/>
              <w:left w:val="single" w:sz="8" w:space="0" w:color="FFFFFF"/>
              <w:bottom w:val="single" w:sz="24" w:space="0" w:color="FFFFFF"/>
              <w:right w:val="single" w:sz="8" w:space="0" w:color="FFFFFF"/>
            </w:tcBorders>
            <w:shd w:val="clear" w:color="auto" w:fill="4F81BD"/>
            <w:tcMar>
              <w:top w:w="15" w:type="dxa"/>
              <w:left w:w="41" w:type="dxa"/>
              <w:bottom w:w="0" w:type="dxa"/>
              <w:right w:w="41" w:type="dxa"/>
            </w:tcMar>
          </w:tcPr>
          <w:p w:rsidR="00EA4AE7" w:rsidRPr="00EA4AE7" w:rsidRDefault="00EA4AE7" w:rsidP="00EA4AE7">
            <w:pPr>
              <w:spacing w:after="0" w:line="240" w:lineRule="auto"/>
              <w:ind w:left="0"/>
              <w:rPr>
                <w:rFonts w:ascii="Calibri" w:eastAsia="Times New Roman" w:hAnsi="Calibri" w:cs="Arial"/>
                <w:b/>
                <w:bCs/>
                <w:color w:val="FFFFFF" w:themeColor="light1"/>
                <w:kern w:val="24"/>
                <w:sz w:val="24"/>
                <w:szCs w:val="24"/>
                <w:lang w:val="en-GB"/>
              </w:rPr>
            </w:pPr>
          </w:p>
        </w:tc>
        <w:tc>
          <w:tcPr>
            <w:tcW w:w="3560" w:type="dxa"/>
            <w:tcBorders>
              <w:top w:val="single" w:sz="8" w:space="0" w:color="FFFFFF"/>
              <w:left w:val="single" w:sz="8" w:space="0" w:color="FFFFFF"/>
              <w:bottom w:val="single" w:sz="8" w:space="0" w:color="FFFFFF"/>
              <w:right w:val="single" w:sz="8" w:space="0" w:color="FFFFFF"/>
            </w:tcBorders>
            <w:shd w:val="clear" w:color="auto" w:fill="E9EDF4"/>
            <w:tcMar>
              <w:top w:w="15" w:type="dxa"/>
              <w:left w:w="41" w:type="dxa"/>
              <w:bottom w:w="0" w:type="dxa"/>
              <w:right w:w="41" w:type="dxa"/>
            </w:tcMar>
          </w:tcPr>
          <w:p w:rsidR="00EA4AE7" w:rsidRPr="00EA4AE7" w:rsidRDefault="00EA4AE7" w:rsidP="00EA4AE7">
            <w:pPr>
              <w:spacing w:after="0" w:line="240" w:lineRule="auto"/>
              <w:ind w:left="0"/>
              <w:rPr>
                <w:rFonts w:ascii="Calibri" w:eastAsia="Times New Roman" w:hAnsi="Calibri" w:cs="Arial"/>
                <w:color w:val="000000" w:themeColor="text1"/>
                <w:kern w:val="24"/>
                <w:sz w:val="24"/>
                <w:szCs w:val="24"/>
                <w:lang w:val="en-GB"/>
              </w:rPr>
            </w:pPr>
            <w:r w:rsidRPr="00EA4AE7">
              <w:rPr>
                <w:rFonts w:ascii="Calibri" w:eastAsia="Times New Roman" w:hAnsi="Calibri" w:cs="Arial"/>
                <w:color w:val="000000" w:themeColor="text1"/>
                <w:kern w:val="24"/>
                <w:sz w:val="24"/>
                <w:szCs w:val="24"/>
                <w:lang w:val="en-GB"/>
              </w:rPr>
              <w:t xml:space="preserve">UNICEF and partner decide to work together using their own resources </w:t>
            </w:r>
          </w:p>
        </w:tc>
        <w:tc>
          <w:tcPr>
            <w:tcW w:w="3560" w:type="dxa"/>
            <w:tcBorders>
              <w:top w:val="single" w:sz="8" w:space="0" w:color="FFFFFF"/>
              <w:left w:val="single" w:sz="8" w:space="0" w:color="FFFFFF"/>
              <w:bottom w:val="single" w:sz="8" w:space="0" w:color="FFFFFF"/>
              <w:right w:val="single" w:sz="8" w:space="0" w:color="FFFFFF"/>
            </w:tcBorders>
            <w:shd w:val="clear" w:color="auto" w:fill="E9EDF4"/>
            <w:tcMar>
              <w:top w:w="15" w:type="dxa"/>
              <w:left w:w="41" w:type="dxa"/>
              <w:bottom w:w="0" w:type="dxa"/>
              <w:right w:w="41" w:type="dxa"/>
            </w:tcMar>
          </w:tcPr>
          <w:p w:rsidR="00EA4AE7" w:rsidRPr="00EA4AE7" w:rsidRDefault="00EA4AE7" w:rsidP="00EA4AE7">
            <w:pPr>
              <w:numPr>
                <w:ilvl w:val="0"/>
                <w:numId w:val="5"/>
              </w:numPr>
              <w:spacing w:after="0" w:line="240" w:lineRule="auto"/>
              <w:ind w:left="259" w:hanging="259"/>
              <w:contextualSpacing/>
              <w:rPr>
                <w:rFonts w:ascii="Calibri" w:eastAsia="Times New Roman" w:hAnsi="Calibri" w:cs="Arial"/>
                <w:color w:val="000000" w:themeColor="text1"/>
                <w:kern w:val="24"/>
                <w:sz w:val="24"/>
                <w:szCs w:val="24"/>
                <w:lang w:val="en-GB"/>
              </w:rPr>
            </w:pPr>
            <w:r w:rsidRPr="00EA4AE7">
              <w:rPr>
                <w:rFonts w:ascii="Calibri" w:eastAsia="Times New Roman" w:hAnsi="Calibri" w:cs="Arial"/>
                <w:color w:val="000000" w:themeColor="text1"/>
                <w:kern w:val="24"/>
                <w:sz w:val="24"/>
                <w:szCs w:val="24"/>
                <w:lang w:val="en-GB"/>
              </w:rPr>
              <w:t>Jointly plan with partner</w:t>
            </w:r>
          </w:p>
          <w:p w:rsidR="00EA4AE7" w:rsidRPr="00EA4AE7" w:rsidRDefault="00EA4AE7" w:rsidP="00EA4AE7">
            <w:pPr>
              <w:numPr>
                <w:ilvl w:val="0"/>
                <w:numId w:val="5"/>
              </w:numPr>
              <w:spacing w:after="0" w:line="240" w:lineRule="auto"/>
              <w:ind w:left="259" w:hanging="259"/>
              <w:contextualSpacing/>
              <w:rPr>
                <w:rFonts w:ascii="Calibri" w:eastAsia="Times New Roman" w:hAnsi="Calibri" w:cs="Arial"/>
                <w:color w:val="000000" w:themeColor="text1"/>
                <w:kern w:val="24"/>
                <w:sz w:val="24"/>
                <w:szCs w:val="24"/>
                <w:lang w:val="en-GB"/>
              </w:rPr>
            </w:pPr>
            <w:r w:rsidRPr="00EA4AE7">
              <w:rPr>
                <w:rFonts w:ascii="Calibri" w:eastAsia="Times New Roman" w:hAnsi="Calibri" w:cs="Arial"/>
                <w:color w:val="000000" w:themeColor="text1"/>
                <w:kern w:val="24"/>
                <w:sz w:val="24"/>
                <w:szCs w:val="24"/>
                <w:lang w:val="en-GB"/>
              </w:rPr>
              <w:t>Undertake activities using own resources</w:t>
            </w:r>
          </w:p>
          <w:p w:rsidR="00EA4AE7" w:rsidRPr="00EA4AE7" w:rsidRDefault="00EA4AE7" w:rsidP="00EA4AE7">
            <w:pPr>
              <w:numPr>
                <w:ilvl w:val="0"/>
                <w:numId w:val="5"/>
              </w:numPr>
              <w:spacing w:after="0" w:line="240" w:lineRule="auto"/>
              <w:ind w:left="259" w:hanging="259"/>
              <w:contextualSpacing/>
              <w:rPr>
                <w:rFonts w:ascii="Calibri" w:eastAsia="Times New Roman" w:hAnsi="Calibri" w:cs="Arial"/>
                <w:color w:val="000000" w:themeColor="text1"/>
                <w:kern w:val="24"/>
                <w:sz w:val="24"/>
                <w:szCs w:val="24"/>
                <w:lang w:val="en-GB"/>
              </w:rPr>
            </w:pPr>
            <w:r w:rsidRPr="00EA4AE7">
              <w:rPr>
                <w:rFonts w:ascii="Calibri" w:eastAsia="Times New Roman" w:hAnsi="Calibri" w:cs="Arial"/>
                <w:color w:val="000000" w:themeColor="text1"/>
                <w:kern w:val="24"/>
                <w:sz w:val="24"/>
                <w:szCs w:val="24"/>
                <w:lang w:val="en-GB"/>
              </w:rPr>
              <w:t xml:space="preserve">Jointly monitor progress and utilization of resources against </w:t>
            </w:r>
            <w:proofErr w:type="spellStart"/>
            <w:r w:rsidRPr="00EA4AE7">
              <w:rPr>
                <w:rFonts w:ascii="Calibri" w:eastAsia="Times New Roman" w:hAnsi="Calibri" w:cs="Arial"/>
                <w:color w:val="000000" w:themeColor="text1"/>
                <w:kern w:val="24"/>
                <w:sz w:val="24"/>
                <w:szCs w:val="24"/>
                <w:lang w:val="en-GB"/>
              </w:rPr>
              <w:t>workplan</w:t>
            </w:r>
            <w:proofErr w:type="spellEnd"/>
          </w:p>
        </w:tc>
        <w:tc>
          <w:tcPr>
            <w:tcW w:w="3460" w:type="dxa"/>
            <w:tcBorders>
              <w:top w:val="single" w:sz="8" w:space="0" w:color="FFFFFF"/>
              <w:left w:val="single" w:sz="8" w:space="0" w:color="FFFFFF"/>
              <w:bottom w:val="single" w:sz="8" w:space="0" w:color="FFFFFF"/>
              <w:right w:val="single" w:sz="8" w:space="0" w:color="FFFFFF"/>
            </w:tcBorders>
            <w:shd w:val="clear" w:color="auto" w:fill="E9EDF4"/>
            <w:tcMar>
              <w:top w:w="15" w:type="dxa"/>
              <w:left w:w="41" w:type="dxa"/>
              <w:bottom w:w="0" w:type="dxa"/>
              <w:right w:w="41" w:type="dxa"/>
            </w:tcMar>
          </w:tcPr>
          <w:p w:rsidR="00EA4AE7" w:rsidRPr="00EA4AE7" w:rsidRDefault="00EA4AE7" w:rsidP="00EA4AE7">
            <w:pPr>
              <w:numPr>
                <w:ilvl w:val="0"/>
                <w:numId w:val="5"/>
              </w:numPr>
              <w:spacing w:after="0" w:line="240" w:lineRule="auto"/>
              <w:ind w:left="259" w:hanging="259"/>
              <w:contextualSpacing/>
              <w:rPr>
                <w:rFonts w:ascii="Calibri" w:eastAsia="Times New Roman" w:hAnsi="Calibri" w:cs="Arial"/>
                <w:color w:val="000000" w:themeColor="text1"/>
                <w:kern w:val="24"/>
                <w:sz w:val="24"/>
                <w:szCs w:val="24"/>
              </w:rPr>
            </w:pPr>
            <w:r w:rsidRPr="00EA4AE7">
              <w:rPr>
                <w:rFonts w:ascii="Calibri" w:eastAsia="Times New Roman" w:hAnsi="Calibri" w:cs="Arial"/>
                <w:color w:val="000000" w:themeColor="text1"/>
                <w:kern w:val="24"/>
                <w:sz w:val="24"/>
                <w:szCs w:val="24"/>
              </w:rPr>
              <w:t>Same as UNICEF</w:t>
            </w:r>
          </w:p>
        </w:tc>
      </w:tr>
      <w:tr w:rsidR="00EA4AE7" w:rsidRPr="00EA4AE7" w:rsidTr="00EA4AE7">
        <w:trPr>
          <w:trHeight w:val="1905"/>
        </w:trPr>
        <w:tc>
          <w:tcPr>
            <w:tcW w:w="2980" w:type="dxa"/>
            <w:tcBorders>
              <w:top w:val="single" w:sz="24" w:space="0" w:color="FFFFFF"/>
              <w:left w:val="single" w:sz="8" w:space="0" w:color="FFFFFF"/>
              <w:bottom w:val="single" w:sz="24" w:space="0" w:color="FFFFFF"/>
              <w:right w:val="single" w:sz="8" w:space="0" w:color="FFFFFF"/>
            </w:tcBorders>
            <w:shd w:val="clear" w:color="auto" w:fill="4F81BD"/>
            <w:tcMar>
              <w:top w:w="15" w:type="dxa"/>
              <w:left w:w="41" w:type="dxa"/>
              <w:bottom w:w="0" w:type="dxa"/>
              <w:right w:w="41" w:type="dxa"/>
            </w:tcMar>
          </w:tcPr>
          <w:p w:rsidR="00EA4AE7" w:rsidRPr="00EA4AE7" w:rsidRDefault="00EA4AE7" w:rsidP="00EA4AE7">
            <w:pPr>
              <w:spacing w:after="0" w:line="240" w:lineRule="auto"/>
              <w:ind w:left="0"/>
              <w:rPr>
                <w:rFonts w:ascii="Calibri" w:eastAsia="Times New Roman" w:hAnsi="Calibri" w:cs="Arial"/>
                <w:b/>
                <w:bCs/>
                <w:color w:val="FFFFFF" w:themeColor="light1"/>
                <w:kern w:val="24"/>
                <w:sz w:val="24"/>
                <w:szCs w:val="24"/>
                <w:lang w:val="en-GB"/>
              </w:rPr>
            </w:pPr>
            <w:r w:rsidRPr="00EA4AE7">
              <w:rPr>
                <w:rFonts w:ascii="Calibri" w:eastAsia="Times New Roman" w:hAnsi="Calibri" w:cs="Arial"/>
                <w:b/>
                <w:bCs/>
                <w:color w:val="FFFFFF" w:themeColor="light1"/>
                <w:kern w:val="24"/>
                <w:sz w:val="24"/>
                <w:szCs w:val="24"/>
                <w:lang w:val="en-GB"/>
              </w:rPr>
              <w:t>3. Working with Other UN Agencies</w:t>
            </w:r>
          </w:p>
        </w:tc>
        <w:tc>
          <w:tcPr>
            <w:tcW w:w="3560" w:type="dxa"/>
            <w:tcBorders>
              <w:top w:val="single" w:sz="8" w:space="0" w:color="FFFFFF"/>
              <w:left w:val="single" w:sz="8" w:space="0" w:color="FFFFFF"/>
              <w:bottom w:val="single" w:sz="8" w:space="0" w:color="FFFFFF"/>
              <w:right w:val="single" w:sz="8" w:space="0" w:color="FFFFFF"/>
            </w:tcBorders>
            <w:shd w:val="clear" w:color="auto" w:fill="E9EDF4"/>
            <w:tcMar>
              <w:top w:w="15" w:type="dxa"/>
              <w:left w:w="41" w:type="dxa"/>
              <w:bottom w:w="0" w:type="dxa"/>
              <w:right w:w="41" w:type="dxa"/>
            </w:tcMar>
          </w:tcPr>
          <w:p w:rsidR="00EA4AE7" w:rsidRPr="00EA4AE7" w:rsidRDefault="00EA4AE7" w:rsidP="00EA4AE7">
            <w:pPr>
              <w:spacing w:after="0" w:line="240" w:lineRule="auto"/>
              <w:ind w:left="0"/>
              <w:rPr>
                <w:rFonts w:ascii="Calibri" w:eastAsia="Times New Roman" w:hAnsi="Calibri" w:cs="Arial"/>
                <w:color w:val="000000" w:themeColor="text1"/>
                <w:kern w:val="24"/>
                <w:sz w:val="24"/>
                <w:szCs w:val="24"/>
                <w:lang w:val="en-GB"/>
              </w:rPr>
            </w:pPr>
            <w:r w:rsidRPr="00EA4AE7">
              <w:rPr>
                <w:rFonts w:ascii="Calibri" w:eastAsia="Times New Roman" w:hAnsi="Calibri" w:cs="Arial"/>
                <w:color w:val="000000" w:themeColor="text1"/>
                <w:kern w:val="24"/>
                <w:sz w:val="24"/>
                <w:szCs w:val="24"/>
                <w:lang w:val="en-GB"/>
              </w:rPr>
              <w:t>UNICEF transfers cash and supplies to another UN agency to carry out a component of the activity – construction of separate WASH facilities</w:t>
            </w:r>
          </w:p>
        </w:tc>
        <w:tc>
          <w:tcPr>
            <w:tcW w:w="3560" w:type="dxa"/>
            <w:tcBorders>
              <w:top w:val="single" w:sz="8" w:space="0" w:color="FFFFFF"/>
              <w:left w:val="single" w:sz="8" w:space="0" w:color="FFFFFF"/>
              <w:bottom w:val="single" w:sz="8" w:space="0" w:color="FFFFFF"/>
              <w:right w:val="single" w:sz="8" w:space="0" w:color="FFFFFF"/>
            </w:tcBorders>
            <w:shd w:val="clear" w:color="auto" w:fill="E9EDF4"/>
            <w:tcMar>
              <w:top w:w="15" w:type="dxa"/>
              <w:left w:w="41" w:type="dxa"/>
              <w:bottom w:w="0" w:type="dxa"/>
              <w:right w:w="41" w:type="dxa"/>
            </w:tcMar>
          </w:tcPr>
          <w:p w:rsidR="00EA4AE7" w:rsidRPr="00EA4AE7" w:rsidRDefault="00EA4AE7" w:rsidP="00EA4AE7">
            <w:pPr>
              <w:numPr>
                <w:ilvl w:val="0"/>
                <w:numId w:val="6"/>
              </w:numPr>
              <w:spacing w:after="0" w:line="240" w:lineRule="auto"/>
              <w:ind w:left="259" w:hanging="259"/>
              <w:contextualSpacing/>
              <w:rPr>
                <w:rFonts w:ascii="Calibri" w:eastAsia="Times New Roman" w:hAnsi="Calibri" w:cs="Arial"/>
                <w:color w:val="000000" w:themeColor="text1"/>
                <w:kern w:val="24"/>
                <w:sz w:val="24"/>
                <w:szCs w:val="24"/>
                <w:lang w:val="en-GB"/>
              </w:rPr>
            </w:pPr>
            <w:r w:rsidRPr="00EA4AE7">
              <w:rPr>
                <w:rFonts w:ascii="Calibri" w:eastAsia="Times New Roman" w:hAnsi="Calibri" w:cs="Arial"/>
                <w:color w:val="000000" w:themeColor="text1"/>
                <w:kern w:val="24"/>
                <w:sz w:val="24"/>
                <w:szCs w:val="24"/>
                <w:lang w:val="en-GB"/>
              </w:rPr>
              <w:t>Jointly plan with partner</w:t>
            </w:r>
          </w:p>
          <w:p w:rsidR="00EA4AE7" w:rsidRPr="00EA4AE7" w:rsidRDefault="00EA4AE7" w:rsidP="00EA4AE7">
            <w:pPr>
              <w:numPr>
                <w:ilvl w:val="0"/>
                <w:numId w:val="6"/>
              </w:numPr>
              <w:spacing w:after="0" w:line="240" w:lineRule="auto"/>
              <w:ind w:left="259" w:hanging="259"/>
              <w:contextualSpacing/>
              <w:rPr>
                <w:rFonts w:ascii="Calibri" w:eastAsia="Times New Roman" w:hAnsi="Calibri" w:cs="Arial"/>
                <w:color w:val="000000" w:themeColor="text1"/>
                <w:kern w:val="24"/>
                <w:sz w:val="24"/>
                <w:szCs w:val="24"/>
                <w:lang w:val="en-GB"/>
              </w:rPr>
            </w:pPr>
            <w:r w:rsidRPr="00EA4AE7">
              <w:rPr>
                <w:rFonts w:ascii="Calibri" w:eastAsia="Times New Roman" w:hAnsi="Calibri" w:cs="Arial"/>
                <w:color w:val="000000" w:themeColor="text1"/>
                <w:kern w:val="24"/>
                <w:sz w:val="24"/>
                <w:szCs w:val="24"/>
                <w:lang w:val="en-GB"/>
              </w:rPr>
              <w:t>Provide cash for construction</w:t>
            </w:r>
          </w:p>
          <w:p w:rsidR="00EA4AE7" w:rsidRPr="00EA4AE7" w:rsidRDefault="00EA4AE7" w:rsidP="00EA4AE7">
            <w:pPr>
              <w:numPr>
                <w:ilvl w:val="0"/>
                <w:numId w:val="6"/>
              </w:numPr>
              <w:spacing w:after="0" w:line="240" w:lineRule="auto"/>
              <w:ind w:left="259" w:hanging="259"/>
              <w:contextualSpacing/>
              <w:rPr>
                <w:rFonts w:ascii="Calibri" w:eastAsia="Times New Roman" w:hAnsi="Calibri" w:cs="Arial"/>
                <w:color w:val="000000" w:themeColor="text1"/>
                <w:kern w:val="24"/>
                <w:sz w:val="24"/>
                <w:szCs w:val="24"/>
                <w:lang w:val="en-GB"/>
              </w:rPr>
            </w:pPr>
            <w:r w:rsidRPr="00EA4AE7">
              <w:rPr>
                <w:rFonts w:ascii="Calibri" w:eastAsia="Times New Roman" w:hAnsi="Calibri" w:cs="Arial"/>
                <w:color w:val="000000" w:themeColor="text1"/>
                <w:kern w:val="24"/>
                <w:sz w:val="24"/>
                <w:szCs w:val="24"/>
                <w:lang w:val="en-GB"/>
              </w:rPr>
              <w:t xml:space="preserve">Monitor progress and utilization of resources against </w:t>
            </w:r>
            <w:proofErr w:type="spellStart"/>
            <w:r w:rsidRPr="00EA4AE7">
              <w:rPr>
                <w:rFonts w:ascii="Calibri" w:eastAsia="Times New Roman" w:hAnsi="Calibri" w:cs="Arial"/>
                <w:color w:val="000000" w:themeColor="text1"/>
                <w:kern w:val="24"/>
                <w:sz w:val="24"/>
                <w:szCs w:val="24"/>
                <w:lang w:val="en-GB"/>
              </w:rPr>
              <w:t>workplan</w:t>
            </w:r>
            <w:proofErr w:type="spellEnd"/>
          </w:p>
        </w:tc>
        <w:tc>
          <w:tcPr>
            <w:tcW w:w="3460" w:type="dxa"/>
            <w:tcBorders>
              <w:top w:val="single" w:sz="8" w:space="0" w:color="FFFFFF"/>
              <w:left w:val="single" w:sz="8" w:space="0" w:color="FFFFFF"/>
              <w:bottom w:val="single" w:sz="8" w:space="0" w:color="FFFFFF"/>
              <w:right w:val="single" w:sz="8" w:space="0" w:color="FFFFFF"/>
            </w:tcBorders>
            <w:shd w:val="clear" w:color="auto" w:fill="E9EDF4"/>
            <w:tcMar>
              <w:top w:w="15" w:type="dxa"/>
              <w:left w:w="41" w:type="dxa"/>
              <w:bottom w:w="0" w:type="dxa"/>
              <w:right w:w="41" w:type="dxa"/>
            </w:tcMar>
          </w:tcPr>
          <w:p w:rsidR="00EA4AE7" w:rsidRPr="00EA4AE7" w:rsidRDefault="00EA4AE7" w:rsidP="00EA4AE7">
            <w:pPr>
              <w:numPr>
                <w:ilvl w:val="0"/>
                <w:numId w:val="6"/>
              </w:numPr>
              <w:spacing w:after="0" w:line="240" w:lineRule="auto"/>
              <w:ind w:left="259" w:hanging="259"/>
              <w:contextualSpacing/>
              <w:rPr>
                <w:rFonts w:ascii="Calibri" w:eastAsia="Times New Roman" w:hAnsi="Calibri" w:cs="Arial"/>
                <w:color w:val="000000" w:themeColor="text1"/>
                <w:kern w:val="24"/>
                <w:sz w:val="24"/>
                <w:szCs w:val="24"/>
              </w:rPr>
            </w:pPr>
            <w:r w:rsidRPr="00EA4AE7">
              <w:rPr>
                <w:rFonts w:ascii="Calibri" w:eastAsia="Times New Roman" w:hAnsi="Calibri" w:cs="Arial"/>
                <w:color w:val="000000" w:themeColor="text1"/>
                <w:kern w:val="24"/>
                <w:sz w:val="24"/>
                <w:szCs w:val="24"/>
              </w:rPr>
              <w:t>Implement activities as per jointly developed plan</w:t>
            </w:r>
          </w:p>
          <w:p w:rsidR="00EA4AE7" w:rsidRPr="00EA4AE7" w:rsidRDefault="00EA4AE7" w:rsidP="00EA4AE7">
            <w:pPr>
              <w:numPr>
                <w:ilvl w:val="0"/>
                <w:numId w:val="6"/>
              </w:numPr>
              <w:spacing w:after="0" w:line="240" w:lineRule="auto"/>
              <w:ind w:left="259" w:hanging="259"/>
              <w:contextualSpacing/>
              <w:rPr>
                <w:rFonts w:ascii="Calibri" w:eastAsia="Times New Roman" w:hAnsi="Calibri" w:cs="Arial"/>
                <w:color w:val="000000" w:themeColor="text1"/>
                <w:kern w:val="24"/>
                <w:sz w:val="24"/>
                <w:szCs w:val="24"/>
              </w:rPr>
            </w:pPr>
            <w:r w:rsidRPr="00EA4AE7">
              <w:rPr>
                <w:rFonts w:ascii="Calibri" w:eastAsia="Times New Roman" w:hAnsi="Calibri" w:cs="Arial"/>
                <w:color w:val="000000" w:themeColor="text1"/>
                <w:kern w:val="24"/>
                <w:sz w:val="24"/>
                <w:szCs w:val="24"/>
              </w:rPr>
              <w:t xml:space="preserve">Reports on progress of activities and utilization of UNICEF resources </w:t>
            </w:r>
          </w:p>
        </w:tc>
      </w:tr>
      <w:tr w:rsidR="00EA4AE7" w:rsidRPr="00EA4AE7" w:rsidTr="00EA4AE7">
        <w:trPr>
          <w:trHeight w:val="1905"/>
        </w:trPr>
        <w:tc>
          <w:tcPr>
            <w:tcW w:w="2980" w:type="dxa"/>
            <w:tcBorders>
              <w:top w:val="single" w:sz="24" w:space="0" w:color="FFFFFF"/>
              <w:left w:val="single" w:sz="8" w:space="0" w:color="FFFFFF"/>
              <w:bottom w:val="single" w:sz="8" w:space="0" w:color="FFFFFF"/>
              <w:right w:val="single" w:sz="8" w:space="0" w:color="FFFFFF"/>
            </w:tcBorders>
            <w:shd w:val="clear" w:color="auto" w:fill="4F81BD"/>
            <w:tcMar>
              <w:top w:w="15" w:type="dxa"/>
              <w:left w:w="41" w:type="dxa"/>
              <w:bottom w:w="0" w:type="dxa"/>
              <w:right w:w="41" w:type="dxa"/>
            </w:tcMar>
          </w:tcPr>
          <w:p w:rsidR="00EA4AE7" w:rsidRPr="00EA4AE7" w:rsidRDefault="00EA4AE7" w:rsidP="00EA4AE7">
            <w:pPr>
              <w:spacing w:after="0" w:line="240" w:lineRule="auto"/>
              <w:ind w:left="0"/>
              <w:rPr>
                <w:rFonts w:ascii="Calibri" w:eastAsia="Times New Roman" w:hAnsi="Calibri" w:cs="Arial"/>
                <w:b/>
                <w:bCs/>
                <w:color w:val="FFFFFF" w:themeColor="light1"/>
                <w:kern w:val="24"/>
                <w:sz w:val="24"/>
                <w:szCs w:val="24"/>
                <w:lang w:val="en-GB"/>
              </w:rPr>
            </w:pPr>
            <w:r w:rsidRPr="00EA4AE7">
              <w:rPr>
                <w:rFonts w:ascii="Calibri" w:eastAsia="Times New Roman" w:hAnsi="Calibri" w:cs="Arial"/>
                <w:b/>
                <w:bCs/>
                <w:color w:val="FFFFFF" w:themeColor="light1"/>
                <w:kern w:val="24"/>
                <w:sz w:val="24"/>
                <w:szCs w:val="24"/>
                <w:lang w:val="en-GB"/>
              </w:rPr>
              <w:t>4. UNICEF Direct implementation</w:t>
            </w:r>
          </w:p>
        </w:tc>
        <w:tc>
          <w:tcPr>
            <w:tcW w:w="3560" w:type="dxa"/>
            <w:tcBorders>
              <w:top w:val="single" w:sz="8" w:space="0" w:color="FFFFFF"/>
              <w:left w:val="single" w:sz="8" w:space="0" w:color="FFFFFF"/>
              <w:bottom w:val="single" w:sz="8" w:space="0" w:color="FFFFFF"/>
              <w:right w:val="single" w:sz="8" w:space="0" w:color="FFFFFF"/>
            </w:tcBorders>
            <w:shd w:val="clear" w:color="auto" w:fill="E9EDF4"/>
            <w:tcMar>
              <w:top w:w="15" w:type="dxa"/>
              <w:left w:w="41" w:type="dxa"/>
              <w:bottom w:w="0" w:type="dxa"/>
              <w:right w:w="41" w:type="dxa"/>
            </w:tcMar>
          </w:tcPr>
          <w:p w:rsidR="00EA4AE7" w:rsidRPr="00EA4AE7" w:rsidRDefault="00EA4AE7" w:rsidP="00EA4AE7">
            <w:pPr>
              <w:spacing w:after="0" w:line="240" w:lineRule="auto"/>
              <w:ind w:left="0"/>
              <w:rPr>
                <w:rFonts w:ascii="Calibri" w:eastAsia="Times New Roman" w:hAnsi="Calibri" w:cs="Arial"/>
                <w:color w:val="000000" w:themeColor="text1"/>
                <w:kern w:val="24"/>
                <w:sz w:val="24"/>
                <w:szCs w:val="24"/>
                <w:lang w:val="en-GB"/>
              </w:rPr>
            </w:pPr>
            <w:r w:rsidRPr="00EA4AE7">
              <w:rPr>
                <w:rFonts w:ascii="Calibri" w:eastAsia="Times New Roman" w:hAnsi="Calibri" w:cs="Arial"/>
                <w:color w:val="000000" w:themeColor="text1"/>
                <w:kern w:val="24"/>
                <w:sz w:val="24"/>
                <w:szCs w:val="24"/>
                <w:lang w:val="en-GB"/>
              </w:rPr>
              <w:t>UNICEF hires staff (or uses existing staff) or contracts consultants to undertake all activities</w:t>
            </w:r>
          </w:p>
          <w:p w:rsidR="00EA4AE7" w:rsidRPr="00EA4AE7" w:rsidRDefault="00EA4AE7" w:rsidP="00EA4AE7">
            <w:pPr>
              <w:spacing w:after="0" w:line="240" w:lineRule="auto"/>
              <w:ind w:left="0"/>
              <w:rPr>
                <w:rFonts w:ascii="Calibri" w:eastAsia="Times New Roman" w:hAnsi="Calibri" w:cs="Arial"/>
                <w:color w:val="000000" w:themeColor="text1"/>
                <w:kern w:val="24"/>
                <w:sz w:val="24"/>
                <w:szCs w:val="24"/>
                <w:lang w:val="en-GB"/>
              </w:rPr>
            </w:pPr>
            <w:r w:rsidRPr="00EA4AE7">
              <w:rPr>
                <w:rFonts w:ascii="Calibri" w:eastAsia="Times New Roman" w:hAnsi="Calibri" w:cs="Arial"/>
                <w:color w:val="000000" w:themeColor="text1"/>
                <w:kern w:val="24"/>
                <w:sz w:val="24"/>
                <w:szCs w:val="24"/>
                <w:lang w:val="en-GB"/>
              </w:rPr>
              <w:t> </w:t>
            </w:r>
          </w:p>
        </w:tc>
        <w:tc>
          <w:tcPr>
            <w:tcW w:w="3560" w:type="dxa"/>
            <w:tcBorders>
              <w:top w:val="single" w:sz="8" w:space="0" w:color="FFFFFF"/>
              <w:left w:val="single" w:sz="8" w:space="0" w:color="FFFFFF"/>
              <w:bottom w:val="single" w:sz="8" w:space="0" w:color="FFFFFF"/>
              <w:right w:val="single" w:sz="8" w:space="0" w:color="FFFFFF"/>
            </w:tcBorders>
            <w:shd w:val="clear" w:color="auto" w:fill="E9EDF4"/>
            <w:tcMar>
              <w:top w:w="15" w:type="dxa"/>
              <w:left w:w="41" w:type="dxa"/>
              <w:bottom w:w="0" w:type="dxa"/>
              <w:right w:w="41" w:type="dxa"/>
            </w:tcMar>
          </w:tcPr>
          <w:p w:rsidR="00EA4AE7" w:rsidRPr="00EA4AE7" w:rsidRDefault="00EA4AE7" w:rsidP="00EA4AE7">
            <w:pPr>
              <w:numPr>
                <w:ilvl w:val="0"/>
                <w:numId w:val="7"/>
              </w:numPr>
              <w:spacing w:after="0" w:line="240" w:lineRule="auto"/>
              <w:ind w:left="259" w:hanging="259"/>
              <w:contextualSpacing/>
              <w:rPr>
                <w:rFonts w:ascii="Calibri" w:eastAsia="Times New Roman" w:hAnsi="Calibri" w:cs="Arial"/>
                <w:color w:val="000000" w:themeColor="text1"/>
                <w:kern w:val="24"/>
                <w:sz w:val="24"/>
                <w:szCs w:val="24"/>
                <w:lang w:val="en-GB"/>
              </w:rPr>
            </w:pPr>
            <w:r w:rsidRPr="00EA4AE7">
              <w:rPr>
                <w:rFonts w:ascii="Calibri" w:eastAsia="Times New Roman" w:hAnsi="Calibri" w:cs="Arial"/>
                <w:color w:val="000000" w:themeColor="text1"/>
                <w:kern w:val="24"/>
                <w:sz w:val="24"/>
                <w:szCs w:val="24"/>
                <w:lang w:val="en-GB"/>
              </w:rPr>
              <w:t xml:space="preserve">UNICEF engages consultant </w:t>
            </w:r>
          </w:p>
          <w:p w:rsidR="00EA4AE7" w:rsidRPr="00EA4AE7" w:rsidRDefault="00EA4AE7" w:rsidP="00EA4AE7">
            <w:pPr>
              <w:numPr>
                <w:ilvl w:val="0"/>
                <w:numId w:val="7"/>
              </w:numPr>
              <w:spacing w:after="0" w:line="240" w:lineRule="auto"/>
              <w:ind w:left="259" w:hanging="259"/>
              <w:contextualSpacing/>
              <w:rPr>
                <w:rFonts w:ascii="Calibri" w:eastAsia="Times New Roman" w:hAnsi="Calibri" w:cs="Arial"/>
                <w:color w:val="000000" w:themeColor="text1"/>
                <w:kern w:val="24"/>
                <w:sz w:val="24"/>
                <w:szCs w:val="24"/>
                <w:lang w:val="en-GB"/>
              </w:rPr>
            </w:pPr>
            <w:r w:rsidRPr="00EA4AE7">
              <w:rPr>
                <w:rFonts w:ascii="Calibri" w:eastAsia="Times New Roman" w:hAnsi="Calibri" w:cs="Arial"/>
                <w:color w:val="000000" w:themeColor="text1"/>
                <w:kern w:val="24"/>
                <w:sz w:val="24"/>
                <w:szCs w:val="24"/>
                <w:lang w:val="en-GB"/>
              </w:rPr>
              <w:t>UNICEF procures furniture and supplies</w:t>
            </w:r>
          </w:p>
          <w:p w:rsidR="00EA4AE7" w:rsidRPr="00EA4AE7" w:rsidRDefault="00EA4AE7" w:rsidP="00EA4AE7">
            <w:pPr>
              <w:numPr>
                <w:ilvl w:val="0"/>
                <w:numId w:val="7"/>
              </w:numPr>
              <w:spacing w:after="0" w:line="240" w:lineRule="auto"/>
              <w:ind w:left="259" w:hanging="259"/>
              <w:contextualSpacing/>
              <w:rPr>
                <w:rFonts w:ascii="Calibri" w:eastAsia="Times New Roman" w:hAnsi="Calibri" w:cs="Arial"/>
                <w:color w:val="000000" w:themeColor="text1"/>
                <w:kern w:val="24"/>
                <w:sz w:val="24"/>
                <w:szCs w:val="24"/>
                <w:lang w:val="en-GB"/>
              </w:rPr>
            </w:pPr>
            <w:r w:rsidRPr="00EA4AE7">
              <w:rPr>
                <w:rFonts w:ascii="Calibri" w:eastAsia="Times New Roman" w:hAnsi="Calibri" w:cs="Arial"/>
                <w:color w:val="000000" w:themeColor="text1"/>
                <w:kern w:val="24"/>
                <w:sz w:val="24"/>
                <w:szCs w:val="24"/>
                <w:lang w:val="en-GB"/>
              </w:rPr>
              <w:t xml:space="preserve">UNICEF procures and enters into </w:t>
            </w:r>
            <w:proofErr w:type="spellStart"/>
            <w:r w:rsidRPr="00EA4AE7">
              <w:rPr>
                <w:rFonts w:ascii="Calibri" w:eastAsia="Times New Roman" w:hAnsi="Calibri" w:cs="Arial"/>
                <w:color w:val="000000" w:themeColor="text1"/>
                <w:kern w:val="24"/>
                <w:sz w:val="24"/>
                <w:szCs w:val="24"/>
                <w:lang w:val="en-GB"/>
              </w:rPr>
              <w:t>a</w:t>
            </w:r>
            <w:proofErr w:type="spellEnd"/>
            <w:r w:rsidRPr="00EA4AE7">
              <w:rPr>
                <w:rFonts w:ascii="Calibri" w:eastAsia="Times New Roman" w:hAnsi="Calibri" w:cs="Arial"/>
                <w:color w:val="000000" w:themeColor="text1"/>
                <w:kern w:val="24"/>
                <w:sz w:val="24"/>
                <w:szCs w:val="24"/>
                <w:lang w:val="en-GB"/>
              </w:rPr>
              <w:t xml:space="preserve"> institutional contract for WASH facility construction</w:t>
            </w:r>
          </w:p>
          <w:p w:rsidR="00EA4AE7" w:rsidRPr="00EA4AE7" w:rsidRDefault="00EA4AE7" w:rsidP="00EA4AE7">
            <w:pPr>
              <w:numPr>
                <w:ilvl w:val="0"/>
                <w:numId w:val="7"/>
              </w:numPr>
              <w:spacing w:after="0" w:line="240" w:lineRule="auto"/>
              <w:ind w:left="259" w:hanging="259"/>
              <w:contextualSpacing/>
              <w:rPr>
                <w:rFonts w:ascii="Calibri" w:eastAsia="Times New Roman" w:hAnsi="Calibri" w:cs="Arial"/>
                <w:color w:val="000000" w:themeColor="text1"/>
                <w:kern w:val="24"/>
                <w:sz w:val="24"/>
                <w:szCs w:val="24"/>
                <w:lang w:val="en-GB"/>
              </w:rPr>
            </w:pPr>
            <w:r w:rsidRPr="00EA4AE7">
              <w:rPr>
                <w:rFonts w:ascii="Calibri" w:eastAsia="Times New Roman" w:hAnsi="Calibri" w:cs="Arial"/>
                <w:color w:val="000000" w:themeColor="text1"/>
                <w:kern w:val="24"/>
                <w:sz w:val="24"/>
                <w:szCs w:val="24"/>
                <w:lang w:val="en-GB"/>
              </w:rPr>
              <w:t>UNICEF undertakes supervision of installation of furniture and supplies</w:t>
            </w:r>
          </w:p>
          <w:p w:rsidR="00EA4AE7" w:rsidRPr="00EA4AE7" w:rsidRDefault="00EA4AE7" w:rsidP="00EA4AE7">
            <w:pPr>
              <w:numPr>
                <w:ilvl w:val="0"/>
                <w:numId w:val="7"/>
              </w:numPr>
              <w:spacing w:after="0" w:line="240" w:lineRule="auto"/>
              <w:ind w:left="259" w:hanging="259"/>
              <w:contextualSpacing/>
              <w:rPr>
                <w:rFonts w:ascii="Calibri" w:eastAsia="Times New Roman" w:hAnsi="Calibri" w:cs="Arial"/>
                <w:color w:val="000000" w:themeColor="text1"/>
                <w:kern w:val="24"/>
                <w:sz w:val="24"/>
                <w:szCs w:val="24"/>
                <w:lang w:val="en-GB"/>
              </w:rPr>
            </w:pPr>
            <w:r w:rsidRPr="00EA4AE7">
              <w:rPr>
                <w:rFonts w:ascii="Calibri" w:eastAsia="Times New Roman" w:hAnsi="Calibri" w:cs="Arial"/>
                <w:color w:val="000000" w:themeColor="text1"/>
                <w:kern w:val="24"/>
                <w:sz w:val="24"/>
                <w:szCs w:val="24"/>
                <w:lang w:val="en-GB"/>
              </w:rPr>
              <w:t>UNICEF develops and undertakes training of teachers and provides mentoring in active learning methodology</w:t>
            </w:r>
          </w:p>
          <w:p w:rsidR="00EA4AE7" w:rsidRPr="00EA4AE7" w:rsidRDefault="00EA4AE7" w:rsidP="00EA4AE7">
            <w:pPr>
              <w:numPr>
                <w:ilvl w:val="0"/>
                <w:numId w:val="7"/>
              </w:numPr>
              <w:spacing w:after="0" w:line="240" w:lineRule="auto"/>
              <w:ind w:left="259" w:hanging="259"/>
              <w:contextualSpacing/>
              <w:rPr>
                <w:rFonts w:ascii="Calibri" w:eastAsia="Times New Roman" w:hAnsi="Calibri" w:cs="Arial"/>
                <w:color w:val="000000" w:themeColor="text1"/>
                <w:kern w:val="24"/>
                <w:sz w:val="24"/>
                <w:szCs w:val="24"/>
                <w:lang w:val="en-GB"/>
              </w:rPr>
            </w:pPr>
            <w:r w:rsidRPr="00EA4AE7">
              <w:rPr>
                <w:rFonts w:ascii="Calibri" w:eastAsia="Times New Roman" w:hAnsi="Calibri" w:cs="Arial"/>
                <w:color w:val="000000" w:themeColor="text1"/>
                <w:kern w:val="24"/>
                <w:sz w:val="24"/>
                <w:szCs w:val="24"/>
                <w:lang w:val="en-GB"/>
              </w:rPr>
              <w:t xml:space="preserve">UNICEF undertakes regular </w:t>
            </w:r>
            <w:r w:rsidRPr="00EA4AE7">
              <w:rPr>
                <w:rFonts w:ascii="Calibri" w:eastAsia="Times New Roman" w:hAnsi="Calibri" w:cs="Arial"/>
                <w:color w:val="000000" w:themeColor="text1"/>
                <w:kern w:val="24"/>
                <w:sz w:val="24"/>
                <w:szCs w:val="24"/>
                <w:lang w:val="en-GB"/>
              </w:rPr>
              <w:lastRenderedPageBreak/>
              <w:t>monitoring of schools</w:t>
            </w:r>
          </w:p>
          <w:p w:rsidR="00EA4AE7" w:rsidRPr="00EA4AE7" w:rsidRDefault="00EA4AE7" w:rsidP="00EA4AE7">
            <w:pPr>
              <w:numPr>
                <w:ilvl w:val="0"/>
                <w:numId w:val="7"/>
              </w:numPr>
              <w:spacing w:after="0" w:line="240" w:lineRule="auto"/>
              <w:ind w:left="259" w:hanging="259"/>
              <w:contextualSpacing/>
              <w:rPr>
                <w:rFonts w:ascii="Calibri" w:eastAsia="Times New Roman" w:hAnsi="Calibri" w:cs="Arial"/>
                <w:color w:val="000000" w:themeColor="text1"/>
                <w:kern w:val="24"/>
                <w:sz w:val="24"/>
                <w:szCs w:val="24"/>
                <w:lang w:val="en-GB"/>
              </w:rPr>
            </w:pPr>
            <w:r w:rsidRPr="00EA4AE7">
              <w:rPr>
                <w:rFonts w:ascii="Calibri" w:eastAsia="Times New Roman" w:hAnsi="Calibri" w:cs="Arial"/>
                <w:color w:val="000000" w:themeColor="text1"/>
                <w:kern w:val="24"/>
                <w:sz w:val="24"/>
                <w:szCs w:val="24"/>
                <w:lang w:val="en-GB"/>
              </w:rPr>
              <w:t>UNICEF assumes overall management responsibility and accountability for undertaking specific activities</w:t>
            </w:r>
          </w:p>
        </w:tc>
        <w:tc>
          <w:tcPr>
            <w:tcW w:w="3460" w:type="dxa"/>
            <w:tcBorders>
              <w:top w:val="single" w:sz="8" w:space="0" w:color="FFFFFF"/>
              <w:left w:val="single" w:sz="8" w:space="0" w:color="FFFFFF"/>
              <w:bottom w:val="single" w:sz="8" w:space="0" w:color="FFFFFF"/>
              <w:right w:val="single" w:sz="8" w:space="0" w:color="FFFFFF"/>
            </w:tcBorders>
            <w:shd w:val="clear" w:color="auto" w:fill="E9EDF4"/>
            <w:tcMar>
              <w:top w:w="15" w:type="dxa"/>
              <w:left w:w="41" w:type="dxa"/>
              <w:bottom w:w="0" w:type="dxa"/>
              <w:right w:w="41" w:type="dxa"/>
            </w:tcMar>
          </w:tcPr>
          <w:p w:rsidR="00EA4AE7" w:rsidRPr="00EA4AE7" w:rsidRDefault="00EA4AE7" w:rsidP="00EA4AE7">
            <w:pPr>
              <w:tabs>
                <w:tab w:val="num" w:pos="720"/>
              </w:tabs>
              <w:spacing w:after="0" w:line="240" w:lineRule="auto"/>
              <w:ind w:left="259" w:hanging="259"/>
              <w:contextualSpacing/>
              <w:rPr>
                <w:rFonts w:ascii="Calibri" w:eastAsia="Times New Roman" w:hAnsi="Calibri" w:cs="Arial"/>
                <w:color w:val="000000" w:themeColor="text1"/>
                <w:kern w:val="24"/>
                <w:sz w:val="24"/>
                <w:szCs w:val="24"/>
              </w:rPr>
            </w:pPr>
            <w:r w:rsidRPr="00EA4AE7">
              <w:rPr>
                <w:rFonts w:ascii="Calibri" w:eastAsia="Times New Roman" w:hAnsi="Calibri" w:cs="Arial"/>
                <w:color w:val="000000" w:themeColor="text1"/>
                <w:kern w:val="24"/>
                <w:sz w:val="24"/>
                <w:szCs w:val="24"/>
              </w:rPr>
              <w:lastRenderedPageBreak/>
              <w:t>N/A</w:t>
            </w:r>
          </w:p>
        </w:tc>
      </w:tr>
    </w:tbl>
    <w:p w:rsidR="00EA4AE7" w:rsidRPr="00EA4AE7" w:rsidRDefault="00EA4AE7" w:rsidP="00501B65">
      <w:pPr>
        <w:ind w:left="0"/>
        <w:rPr>
          <w:b/>
          <w:color w:val="1F497D" w:themeColor="text2"/>
          <w:sz w:val="32"/>
        </w:rPr>
      </w:pPr>
      <w:r w:rsidRPr="00EA4AE7">
        <w:rPr>
          <w:b/>
          <w:noProof/>
          <w:color w:val="1F497D" w:themeColor="text2"/>
          <w:sz w:val="32"/>
        </w:rPr>
        <mc:AlternateContent>
          <mc:Choice Requires="wps">
            <w:drawing>
              <wp:anchor distT="0" distB="0" distL="114300" distR="114300" simplePos="0" relativeHeight="251659264" behindDoc="0" locked="0" layoutInCell="1" allowOverlap="1" wp14:anchorId="35FD4C34" wp14:editId="51612814">
                <wp:simplePos x="0" y="0"/>
                <wp:positionH relativeFrom="column">
                  <wp:posOffset>-762000</wp:posOffset>
                </wp:positionH>
                <wp:positionV relativeFrom="paragraph">
                  <wp:posOffset>-3300730</wp:posOffset>
                </wp:positionV>
                <wp:extent cx="4648200" cy="276999"/>
                <wp:effectExtent l="0" t="0" r="0" b="0"/>
                <wp:wrapNone/>
                <wp:docPr id="3" name="TextBox 2"/>
                <wp:cNvGraphicFramePr/>
                <a:graphic xmlns:a="http://schemas.openxmlformats.org/drawingml/2006/main">
                  <a:graphicData uri="http://schemas.microsoft.com/office/word/2010/wordprocessingShape">
                    <wps:wsp>
                      <wps:cNvSpPr txBox="1"/>
                      <wps:spPr>
                        <a:xfrm>
                          <a:off x="0" y="0"/>
                          <a:ext cx="4648200" cy="276999"/>
                        </a:xfrm>
                        <a:prstGeom prst="rect">
                          <a:avLst/>
                        </a:prstGeom>
                        <a:noFill/>
                      </wps:spPr>
                      <wps:txbx>
                        <w:txbxContent>
                          <w:p w:rsidR="00EA4AE7" w:rsidRDefault="00EA4AE7" w:rsidP="00EA4AE7">
                            <w:pPr>
                              <w:pStyle w:val="NormalWeb"/>
                              <w:spacing w:before="0" w:beforeAutospacing="0" w:after="0" w:afterAutospacing="0"/>
                            </w:pPr>
                          </w:p>
                        </w:txbxContent>
                      </wps:txbx>
                      <wps:bodyPr wrap="square" rtlCol="0">
                        <a:spAutoFit/>
                      </wps:bodyPr>
                    </wps:wsp>
                  </a:graphicData>
                </a:graphic>
              </wp:anchor>
            </w:drawing>
          </mc:Choice>
          <mc:Fallback>
            <w:pict>
              <v:shapetype w14:anchorId="35FD4C34" id="_x0000_t202" coordsize="21600,21600" o:spt="202" path="m,l,21600r21600,l21600,xe">
                <v:stroke joinstyle="miter"/>
                <v:path gradientshapeok="t" o:connecttype="rect"/>
              </v:shapetype>
              <v:shape id="TextBox 2" o:spid="_x0000_s1026" type="#_x0000_t202" style="position:absolute;margin-left:-60pt;margin-top:-259.9pt;width:366pt;height:21.8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" filled="f" stroked="f">
                <v:textbox style="mso-fit-shape-to-text:t">
                  <w:txbxContent>
                    <w:p w:rsidR="00EA4AE7" w:rsidRDefault="00EA4AE7" w:rsidP="00EA4AE7">
                      <w:pPr>
                        <w:pStyle w:val="NormalWeb"/>
                        <w:spacing w:before="0" w:beforeAutospacing="0" w:after="0" w:afterAutospacing="0"/>
                      </w:pPr>
                    </w:p>
                  </w:txbxContent>
                </v:textbox>
              </v:shape>
            </w:pict>
          </mc:Fallback>
        </mc:AlternateContent>
      </w:r>
    </w:p>
    <w:sectPr w:rsidR="00EA4AE7" w:rsidRPr="00EA4AE7" w:rsidSect="00EA4AE7">
      <w:headerReference w:type="even" r:id="rId7"/>
      <w:headerReference w:type="default" r:id="rId8"/>
      <w:footerReference w:type="even" r:id="rId9"/>
      <w:footerReference w:type="default" r:id="rId10"/>
      <w:headerReference w:type="first" r:id="rId11"/>
      <w:footerReference w:type="first" r:id="rId12"/>
      <w:pgSz w:w="15840" w:h="12240" w:orient="landscape"/>
      <w:pgMar w:top="1440" w:right="1440" w:bottom="81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1487" w:rsidRDefault="00B01487" w:rsidP="00EA4AE7">
      <w:pPr>
        <w:spacing w:after="0" w:line="240" w:lineRule="auto"/>
      </w:pPr>
      <w:r>
        <w:separator/>
      </w:r>
    </w:p>
  </w:endnote>
  <w:endnote w:type="continuationSeparator" w:id="0">
    <w:p w:rsidR="00B01487" w:rsidRDefault="00B01487" w:rsidP="00EA4A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41E" w:rsidRDefault="00A8241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41E" w:rsidRDefault="00A8241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41E" w:rsidRDefault="00A824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1487" w:rsidRDefault="00B01487" w:rsidP="00EA4AE7">
      <w:pPr>
        <w:spacing w:after="0" w:line="240" w:lineRule="auto"/>
      </w:pPr>
      <w:r>
        <w:separator/>
      </w:r>
    </w:p>
  </w:footnote>
  <w:footnote w:type="continuationSeparator" w:id="0">
    <w:p w:rsidR="00B01487" w:rsidRDefault="00B01487" w:rsidP="00EA4A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41E" w:rsidRDefault="00A8241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41E" w:rsidRDefault="00A8241E" w:rsidP="00A8241E">
    <w:pPr>
      <w:pStyle w:val="Header"/>
      <w:jc w:val="right"/>
    </w:pPr>
    <w:bookmarkStart w:id="0" w:name="_GoBack"/>
    <w:r>
      <w:rPr>
        <w:noProof/>
      </w:rPr>
      <w:drawing>
        <wp:anchor distT="0" distB="0" distL="114300" distR="114300" simplePos="0" relativeHeight="251660288" behindDoc="1" locked="0" layoutInCell="1" allowOverlap="1" wp14:anchorId="547612C7" wp14:editId="50BB3E26">
          <wp:simplePos x="0" y="0"/>
          <wp:positionH relativeFrom="column">
            <wp:posOffset>-5316</wp:posOffset>
          </wp:positionH>
          <wp:positionV relativeFrom="paragraph">
            <wp:posOffset>-173000</wp:posOffset>
          </wp:positionV>
          <wp:extent cx="819150" cy="400050"/>
          <wp:effectExtent l="0" t="0" r="0" b="0"/>
          <wp:wrapTight wrapText="bothSides">
            <wp:wrapPolygon edited="0">
              <wp:start x="5526" y="0"/>
              <wp:lineTo x="502" y="3086"/>
              <wp:lineTo x="0" y="4114"/>
              <wp:lineTo x="0" y="20571"/>
              <wp:lineTo x="21098" y="20571"/>
              <wp:lineTo x="21098" y="2057"/>
              <wp:lineTo x="19591" y="0"/>
              <wp:lineTo x="5526"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 logo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19150" cy="400050"/>
                  </a:xfrm>
                  <a:prstGeom prst="rect">
                    <a:avLst/>
                  </a:prstGeom>
                </pic:spPr>
              </pic:pic>
            </a:graphicData>
          </a:graphic>
          <wp14:sizeRelH relativeFrom="page">
            <wp14:pctWidth>0</wp14:pctWidth>
          </wp14:sizeRelH>
          <wp14:sizeRelV relativeFrom="page">
            <wp14:pctHeight>0</wp14:pctHeight>
          </wp14:sizeRelV>
        </wp:anchor>
      </w:drawing>
    </w:r>
    <w:bookmarkEnd w:id="0"/>
    <w:r>
      <w:t xml:space="preserve">RBM Workshop for UNICEF Staff – </w:t>
    </w:r>
    <w:r w:rsidR="00995DC2">
      <w:t>Hand</w:t>
    </w:r>
    <w:r w:rsidR="00687909">
      <w:t>-</w:t>
    </w:r>
    <w:r w:rsidR="00995DC2">
      <w:t xml:space="preserve">out </w:t>
    </w:r>
    <w:r>
      <w:t>Day 3 Implementation management</w:t>
    </w:r>
  </w:p>
  <w:p w:rsidR="00A8241E" w:rsidRPr="00A8241E" w:rsidRDefault="00A8241E">
    <w:pPr>
      <w:pStyle w:val="Header"/>
      <w:rPr>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41E" w:rsidRDefault="00A824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911BF"/>
    <w:multiLevelType w:val="hybridMultilevel"/>
    <w:tmpl w:val="12EE797E"/>
    <w:lvl w:ilvl="0" w:tplc="3D58A3D0">
      <w:start w:val="1"/>
      <w:numFmt w:val="bullet"/>
      <w:lvlText w:val=""/>
      <w:lvlJc w:val="left"/>
      <w:pPr>
        <w:tabs>
          <w:tab w:val="num" w:pos="720"/>
        </w:tabs>
        <w:ind w:left="720" w:hanging="360"/>
      </w:pPr>
      <w:rPr>
        <w:rFonts w:ascii="Symbol" w:hAnsi="Symbol" w:hint="default"/>
      </w:rPr>
    </w:lvl>
    <w:lvl w:ilvl="1" w:tplc="FE049738" w:tentative="1">
      <w:start w:val="1"/>
      <w:numFmt w:val="bullet"/>
      <w:lvlText w:val=""/>
      <w:lvlJc w:val="left"/>
      <w:pPr>
        <w:tabs>
          <w:tab w:val="num" w:pos="1440"/>
        </w:tabs>
        <w:ind w:left="1440" w:hanging="360"/>
      </w:pPr>
      <w:rPr>
        <w:rFonts w:ascii="Symbol" w:hAnsi="Symbol" w:hint="default"/>
      </w:rPr>
    </w:lvl>
    <w:lvl w:ilvl="2" w:tplc="DDACBC68" w:tentative="1">
      <w:start w:val="1"/>
      <w:numFmt w:val="bullet"/>
      <w:lvlText w:val=""/>
      <w:lvlJc w:val="left"/>
      <w:pPr>
        <w:tabs>
          <w:tab w:val="num" w:pos="2160"/>
        </w:tabs>
        <w:ind w:left="2160" w:hanging="360"/>
      </w:pPr>
      <w:rPr>
        <w:rFonts w:ascii="Symbol" w:hAnsi="Symbol" w:hint="default"/>
      </w:rPr>
    </w:lvl>
    <w:lvl w:ilvl="3" w:tplc="72E42CF4" w:tentative="1">
      <w:start w:val="1"/>
      <w:numFmt w:val="bullet"/>
      <w:lvlText w:val=""/>
      <w:lvlJc w:val="left"/>
      <w:pPr>
        <w:tabs>
          <w:tab w:val="num" w:pos="2880"/>
        </w:tabs>
        <w:ind w:left="2880" w:hanging="360"/>
      </w:pPr>
      <w:rPr>
        <w:rFonts w:ascii="Symbol" w:hAnsi="Symbol" w:hint="default"/>
      </w:rPr>
    </w:lvl>
    <w:lvl w:ilvl="4" w:tplc="FF36558C" w:tentative="1">
      <w:start w:val="1"/>
      <w:numFmt w:val="bullet"/>
      <w:lvlText w:val=""/>
      <w:lvlJc w:val="left"/>
      <w:pPr>
        <w:tabs>
          <w:tab w:val="num" w:pos="3600"/>
        </w:tabs>
        <w:ind w:left="3600" w:hanging="360"/>
      </w:pPr>
      <w:rPr>
        <w:rFonts w:ascii="Symbol" w:hAnsi="Symbol" w:hint="default"/>
      </w:rPr>
    </w:lvl>
    <w:lvl w:ilvl="5" w:tplc="2FF2E2C2" w:tentative="1">
      <w:start w:val="1"/>
      <w:numFmt w:val="bullet"/>
      <w:lvlText w:val=""/>
      <w:lvlJc w:val="left"/>
      <w:pPr>
        <w:tabs>
          <w:tab w:val="num" w:pos="4320"/>
        </w:tabs>
        <w:ind w:left="4320" w:hanging="360"/>
      </w:pPr>
      <w:rPr>
        <w:rFonts w:ascii="Symbol" w:hAnsi="Symbol" w:hint="default"/>
      </w:rPr>
    </w:lvl>
    <w:lvl w:ilvl="6" w:tplc="C7603DDE" w:tentative="1">
      <w:start w:val="1"/>
      <w:numFmt w:val="bullet"/>
      <w:lvlText w:val=""/>
      <w:lvlJc w:val="left"/>
      <w:pPr>
        <w:tabs>
          <w:tab w:val="num" w:pos="5040"/>
        </w:tabs>
        <w:ind w:left="5040" w:hanging="360"/>
      </w:pPr>
      <w:rPr>
        <w:rFonts w:ascii="Symbol" w:hAnsi="Symbol" w:hint="default"/>
      </w:rPr>
    </w:lvl>
    <w:lvl w:ilvl="7" w:tplc="CDE455A6" w:tentative="1">
      <w:start w:val="1"/>
      <w:numFmt w:val="bullet"/>
      <w:lvlText w:val=""/>
      <w:lvlJc w:val="left"/>
      <w:pPr>
        <w:tabs>
          <w:tab w:val="num" w:pos="5760"/>
        </w:tabs>
        <w:ind w:left="5760" w:hanging="360"/>
      </w:pPr>
      <w:rPr>
        <w:rFonts w:ascii="Symbol" w:hAnsi="Symbol" w:hint="default"/>
      </w:rPr>
    </w:lvl>
    <w:lvl w:ilvl="8" w:tplc="2C089084"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DD679D3"/>
    <w:multiLevelType w:val="hybridMultilevel"/>
    <w:tmpl w:val="D0222B66"/>
    <w:lvl w:ilvl="0" w:tplc="4F54B3B0">
      <w:start w:val="1"/>
      <w:numFmt w:val="bullet"/>
      <w:lvlText w:val="-"/>
      <w:lvlJc w:val="left"/>
      <w:pPr>
        <w:tabs>
          <w:tab w:val="num" w:pos="720"/>
        </w:tabs>
        <w:ind w:left="720" w:hanging="360"/>
      </w:pPr>
      <w:rPr>
        <w:rFonts w:ascii="Arial" w:hAnsi="Arial" w:hint="default"/>
      </w:rPr>
    </w:lvl>
    <w:lvl w:ilvl="1" w:tplc="F5682282" w:tentative="1">
      <w:start w:val="1"/>
      <w:numFmt w:val="bullet"/>
      <w:lvlText w:val="-"/>
      <w:lvlJc w:val="left"/>
      <w:pPr>
        <w:tabs>
          <w:tab w:val="num" w:pos="1440"/>
        </w:tabs>
        <w:ind w:left="1440" w:hanging="360"/>
      </w:pPr>
      <w:rPr>
        <w:rFonts w:ascii="Arial" w:hAnsi="Arial" w:hint="default"/>
      </w:rPr>
    </w:lvl>
    <w:lvl w:ilvl="2" w:tplc="4AE4A4B4" w:tentative="1">
      <w:start w:val="1"/>
      <w:numFmt w:val="bullet"/>
      <w:lvlText w:val="-"/>
      <w:lvlJc w:val="left"/>
      <w:pPr>
        <w:tabs>
          <w:tab w:val="num" w:pos="2160"/>
        </w:tabs>
        <w:ind w:left="2160" w:hanging="360"/>
      </w:pPr>
      <w:rPr>
        <w:rFonts w:ascii="Arial" w:hAnsi="Arial" w:hint="default"/>
      </w:rPr>
    </w:lvl>
    <w:lvl w:ilvl="3" w:tplc="20BC4074" w:tentative="1">
      <w:start w:val="1"/>
      <w:numFmt w:val="bullet"/>
      <w:lvlText w:val="-"/>
      <w:lvlJc w:val="left"/>
      <w:pPr>
        <w:tabs>
          <w:tab w:val="num" w:pos="2880"/>
        </w:tabs>
        <w:ind w:left="2880" w:hanging="360"/>
      </w:pPr>
      <w:rPr>
        <w:rFonts w:ascii="Arial" w:hAnsi="Arial" w:hint="default"/>
      </w:rPr>
    </w:lvl>
    <w:lvl w:ilvl="4" w:tplc="0EECDDC4" w:tentative="1">
      <w:start w:val="1"/>
      <w:numFmt w:val="bullet"/>
      <w:lvlText w:val="-"/>
      <w:lvlJc w:val="left"/>
      <w:pPr>
        <w:tabs>
          <w:tab w:val="num" w:pos="3600"/>
        </w:tabs>
        <w:ind w:left="3600" w:hanging="360"/>
      </w:pPr>
      <w:rPr>
        <w:rFonts w:ascii="Arial" w:hAnsi="Arial" w:hint="default"/>
      </w:rPr>
    </w:lvl>
    <w:lvl w:ilvl="5" w:tplc="3AA0664C" w:tentative="1">
      <w:start w:val="1"/>
      <w:numFmt w:val="bullet"/>
      <w:lvlText w:val="-"/>
      <w:lvlJc w:val="left"/>
      <w:pPr>
        <w:tabs>
          <w:tab w:val="num" w:pos="4320"/>
        </w:tabs>
        <w:ind w:left="4320" w:hanging="360"/>
      </w:pPr>
      <w:rPr>
        <w:rFonts w:ascii="Arial" w:hAnsi="Arial" w:hint="default"/>
      </w:rPr>
    </w:lvl>
    <w:lvl w:ilvl="6" w:tplc="CB62FC26" w:tentative="1">
      <w:start w:val="1"/>
      <w:numFmt w:val="bullet"/>
      <w:lvlText w:val="-"/>
      <w:lvlJc w:val="left"/>
      <w:pPr>
        <w:tabs>
          <w:tab w:val="num" w:pos="5040"/>
        </w:tabs>
        <w:ind w:left="5040" w:hanging="360"/>
      </w:pPr>
      <w:rPr>
        <w:rFonts w:ascii="Arial" w:hAnsi="Arial" w:hint="default"/>
      </w:rPr>
    </w:lvl>
    <w:lvl w:ilvl="7" w:tplc="F0A47F42" w:tentative="1">
      <w:start w:val="1"/>
      <w:numFmt w:val="bullet"/>
      <w:lvlText w:val="-"/>
      <w:lvlJc w:val="left"/>
      <w:pPr>
        <w:tabs>
          <w:tab w:val="num" w:pos="5760"/>
        </w:tabs>
        <w:ind w:left="5760" w:hanging="360"/>
      </w:pPr>
      <w:rPr>
        <w:rFonts w:ascii="Arial" w:hAnsi="Arial" w:hint="default"/>
      </w:rPr>
    </w:lvl>
    <w:lvl w:ilvl="8" w:tplc="8928266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0264D6F"/>
    <w:multiLevelType w:val="hybridMultilevel"/>
    <w:tmpl w:val="C942817A"/>
    <w:lvl w:ilvl="0" w:tplc="9F9A49E2">
      <w:start w:val="1"/>
      <w:numFmt w:val="bullet"/>
      <w:lvlText w:val=""/>
      <w:lvlJc w:val="left"/>
      <w:pPr>
        <w:tabs>
          <w:tab w:val="num" w:pos="360"/>
        </w:tabs>
        <w:ind w:left="360" w:hanging="360"/>
      </w:pPr>
      <w:rPr>
        <w:rFonts w:ascii="Symbol" w:hAnsi="Symbol" w:hint="default"/>
      </w:rPr>
    </w:lvl>
    <w:lvl w:ilvl="1" w:tplc="F7CCF8EA" w:tentative="1">
      <w:start w:val="1"/>
      <w:numFmt w:val="bullet"/>
      <w:lvlText w:val=""/>
      <w:lvlJc w:val="left"/>
      <w:pPr>
        <w:tabs>
          <w:tab w:val="num" w:pos="1440"/>
        </w:tabs>
        <w:ind w:left="1440" w:hanging="360"/>
      </w:pPr>
      <w:rPr>
        <w:rFonts w:ascii="Symbol" w:hAnsi="Symbol" w:hint="default"/>
      </w:rPr>
    </w:lvl>
    <w:lvl w:ilvl="2" w:tplc="B48CDF66" w:tentative="1">
      <w:start w:val="1"/>
      <w:numFmt w:val="bullet"/>
      <w:lvlText w:val=""/>
      <w:lvlJc w:val="left"/>
      <w:pPr>
        <w:tabs>
          <w:tab w:val="num" w:pos="2160"/>
        </w:tabs>
        <w:ind w:left="2160" w:hanging="360"/>
      </w:pPr>
      <w:rPr>
        <w:rFonts w:ascii="Symbol" w:hAnsi="Symbol" w:hint="default"/>
      </w:rPr>
    </w:lvl>
    <w:lvl w:ilvl="3" w:tplc="04DEF96A" w:tentative="1">
      <w:start w:val="1"/>
      <w:numFmt w:val="bullet"/>
      <w:lvlText w:val=""/>
      <w:lvlJc w:val="left"/>
      <w:pPr>
        <w:tabs>
          <w:tab w:val="num" w:pos="2880"/>
        </w:tabs>
        <w:ind w:left="2880" w:hanging="360"/>
      </w:pPr>
      <w:rPr>
        <w:rFonts w:ascii="Symbol" w:hAnsi="Symbol" w:hint="default"/>
      </w:rPr>
    </w:lvl>
    <w:lvl w:ilvl="4" w:tplc="E38C03B6" w:tentative="1">
      <w:start w:val="1"/>
      <w:numFmt w:val="bullet"/>
      <w:lvlText w:val=""/>
      <w:lvlJc w:val="left"/>
      <w:pPr>
        <w:tabs>
          <w:tab w:val="num" w:pos="3600"/>
        </w:tabs>
        <w:ind w:left="3600" w:hanging="360"/>
      </w:pPr>
      <w:rPr>
        <w:rFonts w:ascii="Symbol" w:hAnsi="Symbol" w:hint="default"/>
      </w:rPr>
    </w:lvl>
    <w:lvl w:ilvl="5" w:tplc="D1BCA526" w:tentative="1">
      <w:start w:val="1"/>
      <w:numFmt w:val="bullet"/>
      <w:lvlText w:val=""/>
      <w:lvlJc w:val="left"/>
      <w:pPr>
        <w:tabs>
          <w:tab w:val="num" w:pos="4320"/>
        </w:tabs>
        <w:ind w:left="4320" w:hanging="360"/>
      </w:pPr>
      <w:rPr>
        <w:rFonts w:ascii="Symbol" w:hAnsi="Symbol" w:hint="default"/>
      </w:rPr>
    </w:lvl>
    <w:lvl w:ilvl="6" w:tplc="13ECC5AA" w:tentative="1">
      <w:start w:val="1"/>
      <w:numFmt w:val="bullet"/>
      <w:lvlText w:val=""/>
      <w:lvlJc w:val="left"/>
      <w:pPr>
        <w:tabs>
          <w:tab w:val="num" w:pos="5040"/>
        </w:tabs>
        <w:ind w:left="5040" w:hanging="360"/>
      </w:pPr>
      <w:rPr>
        <w:rFonts w:ascii="Symbol" w:hAnsi="Symbol" w:hint="default"/>
      </w:rPr>
    </w:lvl>
    <w:lvl w:ilvl="7" w:tplc="BE5A155E" w:tentative="1">
      <w:start w:val="1"/>
      <w:numFmt w:val="bullet"/>
      <w:lvlText w:val=""/>
      <w:lvlJc w:val="left"/>
      <w:pPr>
        <w:tabs>
          <w:tab w:val="num" w:pos="5760"/>
        </w:tabs>
        <w:ind w:left="5760" w:hanging="360"/>
      </w:pPr>
      <w:rPr>
        <w:rFonts w:ascii="Symbol" w:hAnsi="Symbol" w:hint="default"/>
      </w:rPr>
    </w:lvl>
    <w:lvl w:ilvl="8" w:tplc="130CF858"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3A2C696F"/>
    <w:multiLevelType w:val="hybridMultilevel"/>
    <w:tmpl w:val="2CAAFE64"/>
    <w:lvl w:ilvl="0" w:tplc="C866AF46">
      <w:start w:val="1"/>
      <w:numFmt w:val="bullet"/>
      <w:lvlText w:val=""/>
      <w:lvlJc w:val="left"/>
      <w:pPr>
        <w:tabs>
          <w:tab w:val="num" w:pos="720"/>
        </w:tabs>
        <w:ind w:left="720" w:hanging="360"/>
      </w:pPr>
      <w:rPr>
        <w:rFonts w:ascii="Symbol" w:hAnsi="Symbol" w:hint="default"/>
      </w:rPr>
    </w:lvl>
    <w:lvl w:ilvl="1" w:tplc="8110DB16" w:tentative="1">
      <w:start w:val="1"/>
      <w:numFmt w:val="bullet"/>
      <w:lvlText w:val=""/>
      <w:lvlJc w:val="left"/>
      <w:pPr>
        <w:tabs>
          <w:tab w:val="num" w:pos="1440"/>
        </w:tabs>
        <w:ind w:left="1440" w:hanging="360"/>
      </w:pPr>
      <w:rPr>
        <w:rFonts w:ascii="Symbol" w:hAnsi="Symbol" w:hint="default"/>
      </w:rPr>
    </w:lvl>
    <w:lvl w:ilvl="2" w:tplc="5406ECFE" w:tentative="1">
      <w:start w:val="1"/>
      <w:numFmt w:val="bullet"/>
      <w:lvlText w:val=""/>
      <w:lvlJc w:val="left"/>
      <w:pPr>
        <w:tabs>
          <w:tab w:val="num" w:pos="2160"/>
        </w:tabs>
        <w:ind w:left="2160" w:hanging="360"/>
      </w:pPr>
      <w:rPr>
        <w:rFonts w:ascii="Symbol" w:hAnsi="Symbol" w:hint="default"/>
      </w:rPr>
    </w:lvl>
    <w:lvl w:ilvl="3" w:tplc="81BEC1CA" w:tentative="1">
      <w:start w:val="1"/>
      <w:numFmt w:val="bullet"/>
      <w:lvlText w:val=""/>
      <w:lvlJc w:val="left"/>
      <w:pPr>
        <w:tabs>
          <w:tab w:val="num" w:pos="2880"/>
        </w:tabs>
        <w:ind w:left="2880" w:hanging="360"/>
      </w:pPr>
      <w:rPr>
        <w:rFonts w:ascii="Symbol" w:hAnsi="Symbol" w:hint="default"/>
      </w:rPr>
    </w:lvl>
    <w:lvl w:ilvl="4" w:tplc="157447CC" w:tentative="1">
      <w:start w:val="1"/>
      <w:numFmt w:val="bullet"/>
      <w:lvlText w:val=""/>
      <w:lvlJc w:val="left"/>
      <w:pPr>
        <w:tabs>
          <w:tab w:val="num" w:pos="3600"/>
        </w:tabs>
        <w:ind w:left="3600" w:hanging="360"/>
      </w:pPr>
      <w:rPr>
        <w:rFonts w:ascii="Symbol" w:hAnsi="Symbol" w:hint="default"/>
      </w:rPr>
    </w:lvl>
    <w:lvl w:ilvl="5" w:tplc="EA9CEE7E" w:tentative="1">
      <w:start w:val="1"/>
      <w:numFmt w:val="bullet"/>
      <w:lvlText w:val=""/>
      <w:lvlJc w:val="left"/>
      <w:pPr>
        <w:tabs>
          <w:tab w:val="num" w:pos="4320"/>
        </w:tabs>
        <w:ind w:left="4320" w:hanging="360"/>
      </w:pPr>
      <w:rPr>
        <w:rFonts w:ascii="Symbol" w:hAnsi="Symbol" w:hint="default"/>
      </w:rPr>
    </w:lvl>
    <w:lvl w:ilvl="6" w:tplc="089CCA10" w:tentative="1">
      <w:start w:val="1"/>
      <w:numFmt w:val="bullet"/>
      <w:lvlText w:val=""/>
      <w:lvlJc w:val="left"/>
      <w:pPr>
        <w:tabs>
          <w:tab w:val="num" w:pos="5040"/>
        </w:tabs>
        <w:ind w:left="5040" w:hanging="360"/>
      </w:pPr>
      <w:rPr>
        <w:rFonts w:ascii="Symbol" w:hAnsi="Symbol" w:hint="default"/>
      </w:rPr>
    </w:lvl>
    <w:lvl w:ilvl="7" w:tplc="86B2D36C" w:tentative="1">
      <w:start w:val="1"/>
      <w:numFmt w:val="bullet"/>
      <w:lvlText w:val=""/>
      <w:lvlJc w:val="left"/>
      <w:pPr>
        <w:tabs>
          <w:tab w:val="num" w:pos="5760"/>
        </w:tabs>
        <w:ind w:left="5760" w:hanging="360"/>
      </w:pPr>
      <w:rPr>
        <w:rFonts w:ascii="Symbol" w:hAnsi="Symbol" w:hint="default"/>
      </w:rPr>
    </w:lvl>
    <w:lvl w:ilvl="8" w:tplc="938841FA"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6DB6338F"/>
    <w:multiLevelType w:val="hybridMultilevel"/>
    <w:tmpl w:val="73F2862C"/>
    <w:lvl w:ilvl="0" w:tplc="DB028BF4">
      <w:start w:val="1"/>
      <w:numFmt w:val="decimal"/>
      <w:lvlText w:val="%1."/>
      <w:lvlJc w:val="left"/>
      <w:pPr>
        <w:tabs>
          <w:tab w:val="num" w:pos="720"/>
        </w:tabs>
        <w:ind w:left="720" w:hanging="360"/>
      </w:pPr>
    </w:lvl>
    <w:lvl w:ilvl="1" w:tplc="810057D6" w:tentative="1">
      <w:start w:val="1"/>
      <w:numFmt w:val="decimal"/>
      <w:lvlText w:val="%2."/>
      <w:lvlJc w:val="left"/>
      <w:pPr>
        <w:tabs>
          <w:tab w:val="num" w:pos="1440"/>
        </w:tabs>
        <w:ind w:left="1440" w:hanging="360"/>
      </w:pPr>
    </w:lvl>
    <w:lvl w:ilvl="2" w:tplc="27486FA6" w:tentative="1">
      <w:start w:val="1"/>
      <w:numFmt w:val="decimal"/>
      <w:lvlText w:val="%3."/>
      <w:lvlJc w:val="left"/>
      <w:pPr>
        <w:tabs>
          <w:tab w:val="num" w:pos="2160"/>
        </w:tabs>
        <w:ind w:left="2160" w:hanging="360"/>
      </w:pPr>
    </w:lvl>
    <w:lvl w:ilvl="3" w:tplc="97D8C26E" w:tentative="1">
      <w:start w:val="1"/>
      <w:numFmt w:val="decimal"/>
      <w:lvlText w:val="%4."/>
      <w:lvlJc w:val="left"/>
      <w:pPr>
        <w:tabs>
          <w:tab w:val="num" w:pos="2880"/>
        </w:tabs>
        <w:ind w:left="2880" w:hanging="360"/>
      </w:pPr>
    </w:lvl>
    <w:lvl w:ilvl="4" w:tplc="99F8371A" w:tentative="1">
      <w:start w:val="1"/>
      <w:numFmt w:val="decimal"/>
      <w:lvlText w:val="%5."/>
      <w:lvlJc w:val="left"/>
      <w:pPr>
        <w:tabs>
          <w:tab w:val="num" w:pos="3600"/>
        </w:tabs>
        <w:ind w:left="3600" w:hanging="360"/>
      </w:pPr>
    </w:lvl>
    <w:lvl w:ilvl="5" w:tplc="42E6CD84" w:tentative="1">
      <w:start w:val="1"/>
      <w:numFmt w:val="decimal"/>
      <w:lvlText w:val="%6."/>
      <w:lvlJc w:val="left"/>
      <w:pPr>
        <w:tabs>
          <w:tab w:val="num" w:pos="4320"/>
        </w:tabs>
        <w:ind w:left="4320" w:hanging="360"/>
      </w:pPr>
    </w:lvl>
    <w:lvl w:ilvl="6" w:tplc="000C2780" w:tentative="1">
      <w:start w:val="1"/>
      <w:numFmt w:val="decimal"/>
      <w:lvlText w:val="%7."/>
      <w:lvlJc w:val="left"/>
      <w:pPr>
        <w:tabs>
          <w:tab w:val="num" w:pos="5040"/>
        </w:tabs>
        <w:ind w:left="5040" w:hanging="360"/>
      </w:pPr>
    </w:lvl>
    <w:lvl w:ilvl="7" w:tplc="C56EA954" w:tentative="1">
      <w:start w:val="1"/>
      <w:numFmt w:val="decimal"/>
      <w:lvlText w:val="%8."/>
      <w:lvlJc w:val="left"/>
      <w:pPr>
        <w:tabs>
          <w:tab w:val="num" w:pos="5760"/>
        </w:tabs>
        <w:ind w:left="5760" w:hanging="360"/>
      </w:pPr>
    </w:lvl>
    <w:lvl w:ilvl="8" w:tplc="921EF910" w:tentative="1">
      <w:start w:val="1"/>
      <w:numFmt w:val="decimal"/>
      <w:lvlText w:val="%9."/>
      <w:lvlJc w:val="left"/>
      <w:pPr>
        <w:tabs>
          <w:tab w:val="num" w:pos="6480"/>
        </w:tabs>
        <w:ind w:left="6480" w:hanging="360"/>
      </w:pPr>
    </w:lvl>
  </w:abstractNum>
  <w:abstractNum w:abstractNumId="5" w15:restartNumberingAfterBreak="0">
    <w:nsid w:val="72197055"/>
    <w:multiLevelType w:val="hybridMultilevel"/>
    <w:tmpl w:val="64D26742"/>
    <w:lvl w:ilvl="0" w:tplc="C9BCB390">
      <w:start w:val="1"/>
      <w:numFmt w:val="bullet"/>
      <w:lvlText w:val=""/>
      <w:lvlJc w:val="left"/>
      <w:pPr>
        <w:tabs>
          <w:tab w:val="num" w:pos="450"/>
        </w:tabs>
        <w:ind w:left="450" w:hanging="360"/>
      </w:pPr>
      <w:rPr>
        <w:rFonts w:ascii="Symbol" w:hAnsi="Symbol" w:hint="default"/>
      </w:rPr>
    </w:lvl>
    <w:lvl w:ilvl="1" w:tplc="093CA922" w:tentative="1">
      <w:start w:val="1"/>
      <w:numFmt w:val="bullet"/>
      <w:lvlText w:val=""/>
      <w:lvlJc w:val="left"/>
      <w:pPr>
        <w:tabs>
          <w:tab w:val="num" w:pos="1440"/>
        </w:tabs>
        <w:ind w:left="1440" w:hanging="360"/>
      </w:pPr>
      <w:rPr>
        <w:rFonts w:ascii="Symbol" w:hAnsi="Symbol" w:hint="default"/>
      </w:rPr>
    </w:lvl>
    <w:lvl w:ilvl="2" w:tplc="F9BC4974" w:tentative="1">
      <w:start w:val="1"/>
      <w:numFmt w:val="bullet"/>
      <w:lvlText w:val=""/>
      <w:lvlJc w:val="left"/>
      <w:pPr>
        <w:tabs>
          <w:tab w:val="num" w:pos="2160"/>
        </w:tabs>
        <w:ind w:left="2160" w:hanging="360"/>
      </w:pPr>
      <w:rPr>
        <w:rFonts w:ascii="Symbol" w:hAnsi="Symbol" w:hint="default"/>
      </w:rPr>
    </w:lvl>
    <w:lvl w:ilvl="3" w:tplc="397E006E" w:tentative="1">
      <w:start w:val="1"/>
      <w:numFmt w:val="bullet"/>
      <w:lvlText w:val=""/>
      <w:lvlJc w:val="left"/>
      <w:pPr>
        <w:tabs>
          <w:tab w:val="num" w:pos="2880"/>
        </w:tabs>
        <w:ind w:left="2880" w:hanging="360"/>
      </w:pPr>
      <w:rPr>
        <w:rFonts w:ascii="Symbol" w:hAnsi="Symbol" w:hint="default"/>
      </w:rPr>
    </w:lvl>
    <w:lvl w:ilvl="4" w:tplc="C58C0B56" w:tentative="1">
      <w:start w:val="1"/>
      <w:numFmt w:val="bullet"/>
      <w:lvlText w:val=""/>
      <w:lvlJc w:val="left"/>
      <w:pPr>
        <w:tabs>
          <w:tab w:val="num" w:pos="3600"/>
        </w:tabs>
        <w:ind w:left="3600" w:hanging="360"/>
      </w:pPr>
      <w:rPr>
        <w:rFonts w:ascii="Symbol" w:hAnsi="Symbol" w:hint="default"/>
      </w:rPr>
    </w:lvl>
    <w:lvl w:ilvl="5" w:tplc="1E7A7FE4" w:tentative="1">
      <w:start w:val="1"/>
      <w:numFmt w:val="bullet"/>
      <w:lvlText w:val=""/>
      <w:lvlJc w:val="left"/>
      <w:pPr>
        <w:tabs>
          <w:tab w:val="num" w:pos="4320"/>
        </w:tabs>
        <w:ind w:left="4320" w:hanging="360"/>
      </w:pPr>
      <w:rPr>
        <w:rFonts w:ascii="Symbol" w:hAnsi="Symbol" w:hint="default"/>
      </w:rPr>
    </w:lvl>
    <w:lvl w:ilvl="6" w:tplc="B114D87C" w:tentative="1">
      <w:start w:val="1"/>
      <w:numFmt w:val="bullet"/>
      <w:lvlText w:val=""/>
      <w:lvlJc w:val="left"/>
      <w:pPr>
        <w:tabs>
          <w:tab w:val="num" w:pos="5040"/>
        </w:tabs>
        <w:ind w:left="5040" w:hanging="360"/>
      </w:pPr>
      <w:rPr>
        <w:rFonts w:ascii="Symbol" w:hAnsi="Symbol" w:hint="default"/>
      </w:rPr>
    </w:lvl>
    <w:lvl w:ilvl="7" w:tplc="AE70A254" w:tentative="1">
      <w:start w:val="1"/>
      <w:numFmt w:val="bullet"/>
      <w:lvlText w:val=""/>
      <w:lvlJc w:val="left"/>
      <w:pPr>
        <w:tabs>
          <w:tab w:val="num" w:pos="5760"/>
        </w:tabs>
        <w:ind w:left="5760" w:hanging="360"/>
      </w:pPr>
      <w:rPr>
        <w:rFonts w:ascii="Symbol" w:hAnsi="Symbol" w:hint="default"/>
      </w:rPr>
    </w:lvl>
    <w:lvl w:ilvl="8" w:tplc="F792276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7F1927DF"/>
    <w:multiLevelType w:val="hybridMultilevel"/>
    <w:tmpl w:val="7C320FCA"/>
    <w:lvl w:ilvl="0" w:tplc="0F48B3FA">
      <w:start w:val="1"/>
      <w:numFmt w:val="bullet"/>
      <w:lvlText w:val=""/>
      <w:lvlJc w:val="left"/>
      <w:pPr>
        <w:tabs>
          <w:tab w:val="num" w:pos="720"/>
        </w:tabs>
        <w:ind w:left="720" w:hanging="360"/>
      </w:pPr>
      <w:rPr>
        <w:rFonts w:ascii="Symbol" w:hAnsi="Symbol" w:hint="default"/>
      </w:rPr>
    </w:lvl>
    <w:lvl w:ilvl="1" w:tplc="21842B2C" w:tentative="1">
      <w:start w:val="1"/>
      <w:numFmt w:val="bullet"/>
      <w:lvlText w:val=""/>
      <w:lvlJc w:val="left"/>
      <w:pPr>
        <w:tabs>
          <w:tab w:val="num" w:pos="1440"/>
        </w:tabs>
        <w:ind w:left="1440" w:hanging="360"/>
      </w:pPr>
      <w:rPr>
        <w:rFonts w:ascii="Symbol" w:hAnsi="Symbol" w:hint="default"/>
      </w:rPr>
    </w:lvl>
    <w:lvl w:ilvl="2" w:tplc="BB3095E2" w:tentative="1">
      <w:start w:val="1"/>
      <w:numFmt w:val="bullet"/>
      <w:lvlText w:val=""/>
      <w:lvlJc w:val="left"/>
      <w:pPr>
        <w:tabs>
          <w:tab w:val="num" w:pos="2160"/>
        </w:tabs>
        <w:ind w:left="2160" w:hanging="360"/>
      </w:pPr>
      <w:rPr>
        <w:rFonts w:ascii="Symbol" w:hAnsi="Symbol" w:hint="default"/>
      </w:rPr>
    </w:lvl>
    <w:lvl w:ilvl="3" w:tplc="7B388642" w:tentative="1">
      <w:start w:val="1"/>
      <w:numFmt w:val="bullet"/>
      <w:lvlText w:val=""/>
      <w:lvlJc w:val="left"/>
      <w:pPr>
        <w:tabs>
          <w:tab w:val="num" w:pos="2880"/>
        </w:tabs>
        <w:ind w:left="2880" w:hanging="360"/>
      </w:pPr>
      <w:rPr>
        <w:rFonts w:ascii="Symbol" w:hAnsi="Symbol" w:hint="default"/>
      </w:rPr>
    </w:lvl>
    <w:lvl w:ilvl="4" w:tplc="1E5E50DE" w:tentative="1">
      <w:start w:val="1"/>
      <w:numFmt w:val="bullet"/>
      <w:lvlText w:val=""/>
      <w:lvlJc w:val="left"/>
      <w:pPr>
        <w:tabs>
          <w:tab w:val="num" w:pos="3600"/>
        </w:tabs>
        <w:ind w:left="3600" w:hanging="360"/>
      </w:pPr>
      <w:rPr>
        <w:rFonts w:ascii="Symbol" w:hAnsi="Symbol" w:hint="default"/>
      </w:rPr>
    </w:lvl>
    <w:lvl w:ilvl="5" w:tplc="EEEA47E0" w:tentative="1">
      <w:start w:val="1"/>
      <w:numFmt w:val="bullet"/>
      <w:lvlText w:val=""/>
      <w:lvlJc w:val="left"/>
      <w:pPr>
        <w:tabs>
          <w:tab w:val="num" w:pos="4320"/>
        </w:tabs>
        <w:ind w:left="4320" w:hanging="360"/>
      </w:pPr>
      <w:rPr>
        <w:rFonts w:ascii="Symbol" w:hAnsi="Symbol" w:hint="default"/>
      </w:rPr>
    </w:lvl>
    <w:lvl w:ilvl="6" w:tplc="F2C4012E" w:tentative="1">
      <w:start w:val="1"/>
      <w:numFmt w:val="bullet"/>
      <w:lvlText w:val=""/>
      <w:lvlJc w:val="left"/>
      <w:pPr>
        <w:tabs>
          <w:tab w:val="num" w:pos="5040"/>
        </w:tabs>
        <w:ind w:left="5040" w:hanging="360"/>
      </w:pPr>
      <w:rPr>
        <w:rFonts w:ascii="Symbol" w:hAnsi="Symbol" w:hint="default"/>
      </w:rPr>
    </w:lvl>
    <w:lvl w:ilvl="7" w:tplc="8EBEA700" w:tentative="1">
      <w:start w:val="1"/>
      <w:numFmt w:val="bullet"/>
      <w:lvlText w:val=""/>
      <w:lvlJc w:val="left"/>
      <w:pPr>
        <w:tabs>
          <w:tab w:val="num" w:pos="5760"/>
        </w:tabs>
        <w:ind w:left="5760" w:hanging="360"/>
      </w:pPr>
      <w:rPr>
        <w:rFonts w:ascii="Symbol" w:hAnsi="Symbol" w:hint="default"/>
      </w:rPr>
    </w:lvl>
    <w:lvl w:ilvl="8" w:tplc="23723DA6" w:tentative="1">
      <w:start w:val="1"/>
      <w:numFmt w:val="bullet"/>
      <w:lvlText w:val=""/>
      <w:lvlJc w:val="left"/>
      <w:pPr>
        <w:tabs>
          <w:tab w:val="num" w:pos="6480"/>
        </w:tabs>
        <w:ind w:left="6480" w:hanging="360"/>
      </w:pPr>
      <w:rPr>
        <w:rFonts w:ascii="Symbol" w:hAnsi="Symbol" w:hint="default"/>
      </w:rPr>
    </w:lvl>
  </w:abstractNum>
  <w:num w:numId="1">
    <w:abstractNumId w:val="4"/>
  </w:num>
  <w:num w:numId="2">
    <w:abstractNumId w:val="1"/>
  </w:num>
  <w:num w:numId="3">
    <w:abstractNumId w:val="5"/>
  </w:num>
  <w:num w:numId="4">
    <w:abstractNumId w:val="2"/>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AE7"/>
    <w:rsid w:val="000A266C"/>
    <w:rsid w:val="001658A0"/>
    <w:rsid w:val="001B0052"/>
    <w:rsid w:val="00497DB5"/>
    <w:rsid w:val="00501B65"/>
    <w:rsid w:val="006206A6"/>
    <w:rsid w:val="00687909"/>
    <w:rsid w:val="0088570C"/>
    <w:rsid w:val="00995DC2"/>
    <w:rsid w:val="00A8241E"/>
    <w:rsid w:val="00B01487"/>
    <w:rsid w:val="00B229F0"/>
    <w:rsid w:val="00D00BC5"/>
    <w:rsid w:val="00EA4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7E1850-30AE-4E5C-A3C2-517168177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160" w:line="288" w:lineRule="auto"/>
        <w:ind w:left="21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4AE7"/>
    <w:rPr>
      <w:color w:val="5A5A5A" w:themeColor="text1" w:themeTint="A5"/>
    </w:rPr>
  </w:style>
  <w:style w:type="paragraph" w:styleId="Heading1">
    <w:name w:val="heading 1"/>
    <w:basedOn w:val="Normal"/>
    <w:next w:val="Normal"/>
    <w:link w:val="Heading1Char"/>
    <w:uiPriority w:val="9"/>
    <w:qFormat/>
    <w:rsid w:val="00EA4AE7"/>
    <w:pPr>
      <w:spacing w:before="400" w:after="60" w:line="240" w:lineRule="auto"/>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Heading2">
    <w:name w:val="heading 2"/>
    <w:basedOn w:val="Normal"/>
    <w:next w:val="Normal"/>
    <w:link w:val="Heading2Char"/>
    <w:uiPriority w:val="9"/>
    <w:semiHidden/>
    <w:unhideWhenUsed/>
    <w:qFormat/>
    <w:rsid w:val="00EA4AE7"/>
    <w:pPr>
      <w:spacing w:before="120" w:after="60" w:line="240" w:lineRule="auto"/>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Heading3">
    <w:name w:val="heading 3"/>
    <w:basedOn w:val="Normal"/>
    <w:next w:val="Normal"/>
    <w:link w:val="Heading3Char"/>
    <w:uiPriority w:val="9"/>
    <w:semiHidden/>
    <w:unhideWhenUsed/>
    <w:qFormat/>
    <w:rsid w:val="00EA4AE7"/>
    <w:pPr>
      <w:spacing w:before="120" w:after="60" w:line="240" w:lineRule="auto"/>
      <w:contextualSpacing/>
      <w:outlineLvl w:val="2"/>
    </w:pPr>
    <w:rPr>
      <w:rFonts w:asciiTheme="majorHAnsi" w:eastAsiaTheme="majorEastAsia" w:hAnsiTheme="majorHAnsi" w:cstheme="majorBidi"/>
      <w:smallCaps/>
      <w:color w:val="1F497D" w:themeColor="text2"/>
      <w:spacing w:val="20"/>
      <w:sz w:val="24"/>
      <w:szCs w:val="24"/>
    </w:rPr>
  </w:style>
  <w:style w:type="paragraph" w:styleId="Heading4">
    <w:name w:val="heading 4"/>
    <w:basedOn w:val="Normal"/>
    <w:next w:val="Normal"/>
    <w:link w:val="Heading4Char"/>
    <w:uiPriority w:val="9"/>
    <w:semiHidden/>
    <w:unhideWhenUsed/>
    <w:qFormat/>
    <w:rsid w:val="00EA4AE7"/>
    <w:pPr>
      <w:pBdr>
        <w:bottom w:val="single" w:sz="4" w:space="1" w:color="71A0DC" w:themeColor="text2" w:themeTint="7F"/>
      </w:pBdr>
      <w:spacing w:before="200" w:after="100" w:line="240" w:lineRule="auto"/>
      <w:contextualSpacing/>
      <w:outlineLvl w:val="3"/>
    </w:pPr>
    <w:rPr>
      <w:rFonts w:asciiTheme="majorHAnsi" w:eastAsiaTheme="majorEastAsia" w:hAnsiTheme="majorHAnsi" w:cstheme="majorBidi"/>
      <w:b/>
      <w:bCs/>
      <w:smallCaps/>
      <w:color w:val="3071C3" w:themeColor="text2" w:themeTint="BF"/>
      <w:spacing w:val="20"/>
    </w:rPr>
  </w:style>
  <w:style w:type="paragraph" w:styleId="Heading5">
    <w:name w:val="heading 5"/>
    <w:basedOn w:val="Normal"/>
    <w:next w:val="Normal"/>
    <w:link w:val="Heading5Char"/>
    <w:uiPriority w:val="9"/>
    <w:semiHidden/>
    <w:unhideWhenUsed/>
    <w:qFormat/>
    <w:rsid w:val="00EA4AE7"/>
    <w:pPr>
      <w:pBdr>
        <w:bottom w:val="single" w:sz="4" w:space="1" w:color="548DD4" w:themeColor="text2" w:themeTint="99"/>
      </w:pBdr>
      <w:spacing w:before="200" w:after="100" w:line="240" w:lineRule="auto"/>
      <w:contextualSpacing/>
      <w:outlineLvl w:val="4"/>
    </w:pPr>
    <w:rPr>
      <w:rFonts w:asciiTheme="majorHAnsi" w:eastAsiaTheme="majorEastAsia" w:hAnsiTheme="majorHAnsi" w:cstheme="majorBidi"/>
      <w:smallCaps/>
      <w:color w:val="3071C3" w:themeColor="text2" w:themeTint="BF"/>
      <w:spacing w:val="20"/>
    </w:rPr>
  </w:style>
  <w:style w:type="paragraph" w:styleId="Heading6">
    <w:name w:val="heading 6"/>
    <w:basedOn w:val="Normal"/>
    <w:next w:val="Normal"/>
    <w:link w:val="Heading6Char"/>
    <w:uiPriority w:val="9"/>
    <w:semiHidden/>
    <w:unhideWhenUsed/>
    <w:qFormat/>
    <w:rsid w:val="00EA4AE7"/>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Heading7">
    <w:name w:val="heading 7"/>
    <w:basedOn w:val="Normal"/>
    <w:next w:val="Normal"/>
    <w:link w:val="Heading7Char"/>
    <w:uiPriority w:val="9"/>
    <w:semiHidden/>
    <w:unhideWhenUsed/>
    <w:qFormat/>
    <w:rsid w:val="00EA4AE7"/>
    <w:pPr>
      <w:pBdr>
        <w:bottom w:val="dotted" w:sz="8" w:space="1" w:color="938953" w:themeColor="background2" w:themeShade="7F"/>
      </w:pBdr>
      <w:spacing w:before="200" w:after="100" w:line="240" w:lineRule="auto"/>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Heading8">
    <w:name w:val="heading 8"/>
    <w:basedOn w:val="Normal"/>
    <w:next w:val="Normal"/>
    <w:link w:val="Heading8Char"/>
    <w:uiPriority w:val="9"/>
    <w:semiHidden/>
    <w:unhideWhenUsed/>
    <w:qFormat/>
    <w:rsid w:val="00EA4AE7"/>
    <w:pPr>
      <w:spacing w:before="200" w:after="60" w:line="240" w:lineRule="auto"/>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Heading9">
    <w:name w:val="heading 9"/>
    <w:basedOn w:val="Normal"/>
    <w:next w:val="Normal"/>
    <w:link w:val="Heading9Char"/>
    <w:uiPriority w:val="9"/>
    <w:semiHidden/>
    <w:unhideWhenUsed/>
    <w:qFormat/>
    <w:rsid w:val="00EA4AE7"/>
    <w:pPr>
      <w:spacing w:before="200" w:after="60" w:line="240" w:lineRule="auto"/>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4A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4AE7"/>
    <w:rPr>
      <w:lang w:val="en-GB"/>
    </w:rPr>
  </w:style>
  <w:style w:type="paragraph" w:styleId="Footer">
    <w:name w:val="footer"/>
    <w:basedOn w:val="Normal"/>
    <w:link w:val="FooterChar"/>
    <w:uiPriority w:val="99"/>
    <w:unhideWhenUsed/>
    <w:rsid w:val="00EA4A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4AE7"/>
    <w:rPr>
      <w:lang w:val="en-GB"/>
    </w:rPr>
  </w:style>
  <w:style w:type="paragraph" w:styleId="NormalWeb">
    <w:name w:val="Normal (Web)"/>
    <w:basedOn w:val="Normal"/>
    <w:uiPriority w:val="99"/>
    <w:unhideWhenUsed/>
    <w:rsid w:val="00EA4AE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A4AE7"/>
    <w:pPr>
      <w:ind w:left="720"/>
      <w:contextualSpacing/>
    </w:pPr>
  </w:style>
  <w:style w:type="character" w:customStyle="1" w:styleId="Heading1Char">
    <w:name w:val="Heading 1 Char"/>
    <w:basedOn w:val="DefaultParagraphFont"/>
    <w:link w:val="Heading1"/>
    <w:uiPriority w:val="9"/>
    <w:rsid w:val="00EA4AE7"/>
    <w:rPr>
      <w:rFonts w:asciiTheme="majorHAnsi" w:eastAsiaTheme="majorEastAsia" w:hAnsiTheme="majorHAnsi" w:cstheme="majorBidi"/>
      <w:smallCaps/>
      <w:color w:val="0F243E" w:themeColor="text2" w:themeShade="7F"/>
      <w:spacing w:val="20"/>
      <w:sz w:val="32"/>
      <w:szCs w:val="32"/>
    </w:rPr>
  </w:style>
  <w:style w:type="character" w:customStyle="1" w:styleId="Heading2Char">
    <w:name w:val="Heading 2 Char"/>
    <w:basedOn w:val="DefaultParagraphFont"/>
    <w:link w:val="Heading2"/>
    <w:uiPriority w:val="9"/>
    <w:semiHidden/>
    <w:rsid w:val="00EA4AE7"/>
    <w:rPr>
      <w:rFonts w:asciiTheme="majorHAnsi" w:eastAsiaTheme="majorEastAsia" w:hAnsiTheme="majorHAnsi" w:cstheme="majorBidi"/>
      <w:smallCaps/>
      <w:color w:val="17365D" w:themeColor="text2" w:themeShade="BF"/>
      <w:spacing w:val="20"/>
      <w:sz w:val="28"/>
      <w:szCs w:val="28"/>
    </w:rPr>
  </w:style>
  <w:style w:type="character" w:customStyle="1" w:styleId="Heading3Char">
    <w:name w:val="Heading 3 Char"/>
    <w:basedOn w:val="DefaultParagraphFont"/>
    <w:link w:val="Heading3"/>
    <w:uiPriority w:val="9"/>
    <w:semiHidden/>
    <w:rsid w:val="00EA4AE7"/>
    <w:rPr>
      <w:rFonts w:asciiTheme="majorHAnsi" w:eastAsiaTheme="majorEastAsia" w:hAnsiTheme="majorHAnsi" w:cstheme="majorBidi"/>
      <w:smallCaps/>
      <w:color w:val="1F497D" w:themeColor="text2"/>
      <w:spacing w:val="20"/>
      <w:sz w:val="24"/>
      <w:szCs w:val="24"/>
    </w:rPr>
  </w:style>
  <w:style w:type="character" w:customStyle="1" w:styleId="Heading4Char">
    <w:name w:val="Heading 4 Char"/>
    <w:basedOn w:val="DefaultParagraphFont"/>
    <w:link w:val="Heading4"/>
    <w:uiPriority w:val="9"/>
    <w:semiHidden/>
    <w:rsid w:val="00EA4AE7"/>
    <w:rPr>
      <w:rFonts w:asciiTheme="majorHAnsi" w:eastAsiaTheme="majorEastAsia" w:hAnsiTheme="majorHAnsi" w:cstheme="majorBidi"/>
      <w:b/>
      <w:bCs/>
      <w:smallCaps/>
      <w:color w:val="3071C3" w:themeColor="text2" w:themeTint="BF"/>
      <w:spacing w:val="20"/>
    </w:rPr>
  </w:style>
  <w:style w:type="character" w:customStyle="1" w:styleId="Heading5Char">
    <w:name w:val="Heading 5 Char"/>
    <w:basedOn w:val="DefaultParagraphFont"/>
    <w:link w:val="Heading5"/>
    <w:uiPriority w:val="9"/>
    <w:semiHidden/>
    <w:rsid w:val="00EA4AE7"/>
    <w:rPr>
      <w:rFonts w:asciiTheme="majorHAnsi" w:eastAsiaTheme="majorEastAsia" w:hAnsiTheme="majorHAnsi" w:cstheme="majorBidi"/>
      <w:smallCaps/>
      <w:color w:val="3071C3" w:themeColor="text2" w:themeTint="BF"/>
      <w:spacing w:val="20"/>
    </w:rPr>
  </w:style>
  <w:style w:type="character" w:customStyle="1" w:styleId="Heading6Char">
    <w:name w:val="Heading 6 Char"/>
    <w:basedOn w:val="DefaultParagraphFont"/>
    <w:link w:val="Heading6"/>
    <w:uiPriority w:val="9"/>
    <w:semiHidden/>
    <w:rsid w:val="00EA4AE7"/>
    <w:rPr>
      <w:rFonts w:asciiTheme="majorHAnsi" w:eastAsiaTheme="majorEastAsia" w:hAnsiTheme="majorHAnsi" w:cstheme="majorBidi"/>
      <w:smallCaps/>
      <w:color w:val="938953" w:themeColor="background2" w:themeShade="7F"/>
      <w:spacing w:val="20"/>
    </w:rPr>
  </w:style>
  <w:style w:type="character" w:customStyle="1" w:styleId="Heading7Char">
    <w:name w:val="Heading 7 Char"/>
    <w:basedOn w:val="DefaultParagraphFont"/>
    <w:link w:val="Heading7"/>
    <w:uiPriority w:val="9"/>
    <w:semiHidden/>
    <w:rsid w:val="00EA4AE7"/>
    <w:rPr>
      <w:rFonts w:asciiTheme="majorHAnsi" w:eastAsiaTheme="majorEastAsia" w:hAnsiTheme="majorHAnsi" w:cstheme="majorBidi"/>
      <w:b/>
      <w:bCs/>
      <w:smallCaps/>
      <w:color w:val="938953" w:themeColor="background2" w:themeShade="7F"/>
      <w:spacing w:val="20"/>
      <w:sz w:val="16"/>
      <w:szCs w:val="16"/>
    </w:rPr>
  </w:style>
  <w:style w:type="character" w:customStyle="1" w:styleId="Heading8Char">
    <w:name w:val="Heading 8 Char"/>
    <w:basedOn w:val="DefaultParagraphFont"/>
    <w:link w:val="Heading8"/>
    <w:uiPriority w:val="9"/>
    <w:semiHidden/>
    <w:rsid w:val="00EA4AE7"/>
    <w:rPr>
      <w:rFonts w:asciiTheme="majorHAnsi" w:eastAsiaTheme="majorEastAsia" w:hAnsiTheme="majorHAnsi" w:cstheme="majorBidi"/>
      <w:b/>
      <w:smallCaps/>
      <w:color w:val="938953" w:themeColor="background2" w:themeShade="7F"/>
      <w:spacing w:val="20"/>
      <w:sz w:val="16"/>
      <w:szCs w:val="16"/>
    </w:rPr>
  </w:style>
  <w:style w:type="character" w:customStyle="1" w:styleId="Heading9Char">
    <w:name w:val="Heading 9 Char"/>
    <w:basedOn w:val="DefaultParagraphFont"/>
    <w:link w:val="Heading9"/>
    <w:uiPriority w:val="9"/>
    <w:semiHidden/>
    <w:rsid w:val="00EA4AE7"/>
    <w:rPr>
      <w:rFonts w:asciiTheme="majorHAnsi" w:eastAsiaTheme="majorEastAsia" w:hAnsiTheme="majorHAnsi" w:cstheme="majorBidi"/>
      <w:smallCaps/>
      <w:color w:val="938953" w:themeColor="background2" w:themeShade="7F"/>
      <w:spacing w:val="20"/>
      <w:sz w:val="16"/>
      <w:szCs w:val="16"/>
    </w:rPr>
  </w:style>
  <w:style w:type="paragraph" w:styleId="Caption">
    <w:name w:val="caption"/>
    <w:basedOn w:val="Normal"/>
    <w:next w:val="Normal"/>
    <w:uiPriority w:val="35"/>
    <w:semiHidden/>
    <w:unhideWhenUsed/>
    <w:qFormat/>
    <w:rsid w:val="00EA4AE7"/>
    <w:rPr>
      <w:b/>
      <w:bCs/>
      <w:smallCaps/>
      <w:color w:val="1F497D" w:themeColor="text2"/>
      <w:spacing w:val="10"/>
      <w:sz w:val="18"/>
      <w:szCs w:val="18"/>
    </w:rPr>
  </w:style>
  <w:style w:type="paragraph" w:styleId="Title">
    <w:name w:val="Title"/>
    <w:next w:val="Normal"/>
    <w:link w:val="TitleChar"/>
    <w:uiPriority w:val="10"/>
    <w:qFormat/>
    <w:rsid w:val="00EA4AE7"/>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leChar">
    <w:name w:val="Title Char"/>
    <w:basedOn w:val="DefaultParagraphFont"/>
    <w:link w:val="Title"/>
    <w:uiPriority w:val="10"/>
    <w:rsid w:val="00EA4AE7"/>
    <w:rPr>
      <w:rFonts w:asciiTheme="majorHAnsi" w:eastAsiaTheme="majorEastAsia" w:hAnsiTheme="majorHAnsi" w:cstheme="majorBidi"/>
      <w:smallCaps/>
      <w:color w:val="17365D" w:themeColor="text2" w:themeShade="BF"/>
      <w:spacing w:val="5"/>
      <w:sz w:val="72"/>
      <w:szCs w:val="72"/>
    </w:rPr>
  </w:style>
  <w:style w:type="paragraph" w:styleId="Subtitle">
    <w:name w:val="Subtitle"/>
    <w:next w:val="Normal"/>
    <w:link w:val="SubtitleChar"/>
    <w:uiPriority w:val="11"/>
    <w:qFormat/>
    <w:rsid w:val="00EA4AE7"/>
    <w:pPr>
      <w:spacing w:after="600" w:line="240" w:lineRule="auto"/>
      <w:ind w:left="0"/>
    </w:pPr>
    <w:rPr>
      <w:smallCaps/>
      <w:color w:val="938953" w:themeColor="background2" w:themeShade="7F"/>
      <w:spacing w:val="5"/>
      <w:sz w:val="28"/>
      <w:szCs w:val="28"/>
    </w:rPr>
  </w:style>
  <w:style w:type="character" w:customStyle="1" w:styleId="SubtitleChar">
    <w:name w:val="Subtitle Char"/>
    <w:basedOn w:val="DefaultParagraphFont"/>
    <w:link w:val="Subtitle"/>
    <w:uiPriority w:val="11"/>
    <w:rsid w:val="00EA4AE7"/>
    <w:rPr>
      <w:smallCaps/>
      <w:color w:val="938953" w:themeColor="background2" w:themeShade="7F"/>
      <w:spacing w:val="5"/>
      <w:sz w:val="28"/>
      <w:szCs w:val="28"/>
    </w:rPr>
  </w:style>
  <w:style w:type="character" w:styleId="Strong">
    <w:name w:val="Strong"/>
    <w:uiPriority w:val="22"/>
    <w:qFormat/>
    <w:rsid w:val="00EA4AE7"/>
    <w:rPr>
      <w:b/>
      <w:bCs/>
      <w:spacing w:val="0"/>
    </w:rPr>
  </w:style>
  <w:style w:type="character" w:styleId="Emphasis">
    <w:name w:val="Emphasis"/>
    <w:uiPriority w:val="20"/>
    <w:qFormat/>
    <w:rsid w:val="00EA4AE7"/>
    <w:rPr>
      <w:b/>
      <w:bCs/>
      <w:smallCaps/>
      <w:dstrike w:val="0"/>
      <w:color w:val="5A5A5A" w:themeColor="text1" w:themeTint="A5"/>
      <w:spacing w:val="20"/>
      <w:kern w:val="0"/>
      <w:vertAlign w:val="baseline"/>
    </w:rPr>
  </w:style>
  <w:style w:type="paragraph" w:styleId="NoSpacing">
    <w:name w:val="No Spacing"/>
    <w:basedOn w:val="Normal"/>
    <w:uiPriority w:val="1"/>
    <w:qFormat/>
    <w:rsid w:val="00EA4AE7"/>
    <w:pPr>
      <w:spacing w:after="0" w:line="240" w:lineRule="auto"/>
    </w:pPr>
  </w:style>
  <w:style w:type="paragraph" w:styleId="Quote">
    <w:name w:val="Quote"/>
    <w:basedOn w:val="Normal"/>
    <w:next w:val="Normal"/>
    <w:link w:val="QuoteChar"/>
    <w:uiPriority w:val="29"/>
    <w:qFormat/>
    <w:rsid w:val="00EA4AE7"/>
    <w:rPr>
      <w:i/>
      <w:iCs/>
    </w:rPr>
  </w:style>
  <w:style w:type="character" w:customStyle="1" w:styleId="QuoteChar">
    <w:name w:val="Quote Char"/>
    <w:basedOn w:val="DefaultParagraphFont"/>
    <w:link w:val="Quote"/>
    <w:uiPriority w:val="29"/>
    <w:rsid w:val="00EA4AE7"/>
    <w:rPr>
      <w:i/>
      <w:iCs/>
      <w:color w:val="5A5A5A" w:themeColor="text1" w:themeTint="A5"/>
    </w:rPr>
  </w:style>
  <w:style w:type="paragraph" w:styleId="IntenseQuote">
    <w:name w:val="Intense Quote"/>
    <w:basedOn w:val="Normal"/>
    <w:next w:val="Normal"/>
    <w:link w:val="IntenseQuoteChar"/>
    <w:uiPriority w:val="30"/>
    <w:qFormat/>
    <w:rsid w:val="00EA4AE7"/>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eQuoteChar">
    <w:name w:val="Intense Quote Char"/>
    <w:basedOn w:val="DefaultParagraphFont"/>
    <w:link w:val="IntenseQuote"/>
    <w:uiPriority w:val="30"/>
    <w:rsid w:val="00EA4AE7"/>
    <w:rPr>
      <w:rFonts w:asciiTheme="majorHAnsi" w:eastAsiaTheme="majorEastAsia" w:hAnsiTheme="majorHAnsi" w:cstheme="majorBidi"/>
      <w:smallCaps/>
      <w:color w:val="365F91" w:themeColor="accent1" w:themeShade="BF"/>
    </w:rPr>
  </w:style>
  <w:style w:type="character" w:styleId="SubtleEmphasis">
    <w:name w:val="Subtle Emphasis"/>
    <w:uiPriority w:val="19"/>
    <w:qFormat/>
    <w:rsid w:val="00EA4AE7"/>
    <w:rPr>
      <w:smallCaps/>
      <w:dstrike w:val="0"/>
      <w:color w:val="5A5A5A" w:themeColor="text1" w:themeTint="A5"/>
      <w:vertAlign w:val="baseline"/>
    </w:rPr>
  </w:style>
  <w:style w:type="character" w:styleId="IntenseEmphasis">
    <w:name w:val="Intense Emphasis"/>
    <w:uiPriority w:val="21"/>
    <w:qFormat/>
    <w:rsid w:val="00EA4AE7"/>
    <w:rPr>
      <w:b/>
      <w:bCs/>
      <w:smallCaps/>
      <w:color w:val="4F81BD" w:themeColor="accent1"/>
      <w:spacing w:val="40"/>
    </w:rPr>
  </w:style>
  <w:style w:type="character" w:styleId="SubtleReference">
    <w:name w:val="Subtle Reference"/>
    <w:uiPriority w:val="31"/>
    <w:qFormat/>
    <w:rsid w:val="00EA4AE7"/>
    <w:rPr>
      <w:rFonts w:asciiTheme="majorHAnsi" w:eastAsiaTheme="majorEastAsia" w:hAnsiTheme="majorHAnsi" w:cstheme="majorBidi"/>
      <w:i/>
      <w:iCs/>
      <w:smallCaps/>
      <w:color w:val="5A5A5A" w:themeColor="text1" w:themeTint="A5"/>
      <w:spacing w:val="20"/>
    </w:rPr>
  </w:style>
  <w:style w:type="character" w:styleId="IntenseReference">
    <w:name w:val="Intense Reference"/>
    <w:uiPriority w:val="32"/>
    <w:qFormat/>
    <w:rsid w:val="00EA4AE7"/>
    <w:rPr>
      <w:rFonts w:asciiTheme="majorHAnsi" w:eastAsiaTheme="majorEastAsia" w:hAnsiTheme="majorHAnsi" w:cstheme="majorBidi"/>
      <w:b/>
      <w:bCs/>
      <w:i/>
      <w:iCs/>
      <w:smallCaps/>
      <w:color w:val="17365D" w:themeColor="text2" w:themeShade="BF"/>
      <w:spacing w:val="20"/>
    </w:rPr>
  </w:style>
  <w:style w:type="character" w:styleId="BookTitle">
    <w:name w:val="Book Title"/>
    <w:uiPriority w:val="33"/>
    <w:qFormat/>
    <w:rsid w:val="00EA4AE7"/>
    <w:rPr>
      <w:rFonts w:asciiTheme="majorHAnsi" w:eastAsiaTheme="majorEastAsia" w:hAnsiTheme="majorHAnsi" w:cstheme="majorBidi"/>
      <w:b/>
      <w:bCs/>
      <w:smallCaps/>
      <w:color w:val="17365D" w:themeColor="text2" w:themeShade="BF"/>
      <w:spacing w:val="10"/>
      <w:u w:val="single"/>
    </w:rPr>
  </w:style>
  <w:style w:type="paragraph" w:styleId="TOCHeading">
    <w:name w:val="TOC Heading"/>
    <w:basedOn w:val="Heading1"/>
    <w:next w:val="Normal"/>
    <w:uiPriority w:val="39"/>
    <w:semiHidden/>
    <w:unhideWhenUsed/>
    <w:qFormat/>
    <w:rsid w:val="00EA4AE7"/>
    <w:pPr>
      <w:outlineLvl w:val="9"/>
    </w:pPr>
    <w:rPr>
      <w:lang w:bidi="en-US"/>
    </w:rPr>
  </w:style>
  <w:style w:type="paragraph" w:styleId="BalloonText">
    <w:name w:val="Balloon Text"/>
    <w:basedOn w:val="Normal"/>
    <w:link w:val="BalloonTextChar"/>
    <w:uiPriority w:val="99"/>
    <w:semiHidden/>
    <w:unhideWhenUsed/>
    <w:rsid w:val="001B00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0052"/>
    <w:rPr>
      <w:rFonts w:ascii="Tahoma" w:hAnsi="Tahoma" w:cs="Tahoma"/>
      <w:color w:val="5A5A5A" w:themeColor="text1" w:themeTint="A5"/>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45352">
      <w:bodyDiv w:val="1"/>
      <w:marLeft w:val="0"/>
      <w:marRight w:val="0"/>
      <w:marTop w:val="0"/>
      <w:marBottom w:val="0"/>
      <w:divBdr>
        <w:top w:val="none" w:sz="0" w:space="0" w:color="auto"/>
        <w:left w:val="none" w:sz="0" w:space="0" w:color="auto"/>
        <w:bottom w:val="none" w:sz="0" w:space="0" w:color="auto"/>
        <w:right w:val="none" w:sz="0" w:space="0" w:color="auto"/>
      </w:divBdr>
      <w:divsChild>
        <w:div w:id="1255896072">
          <w:marLeft w:val="547"/>
          <w:marRight w:val="0"/>
          <w:marTop w:val="0"/>
          <w:marBottom w:val="0"/>
          <w:divBdr>
            <w:top w:val="none" w:sz="0" w:space="0" w:color="auto"/>
            <w:left w:val="none" w:sz="0" w:space="0" w:color="auto"/>
            <w:bottom w:val="none" w:sz="0" w:space="0" w:color="auto"/>
            <w:right w:val="none" w:sz="0" w:space="0" w:color="auto"/>
          </w:divBdr>
        </w:div>
        <w:div w:id="480850373">
          <w:marLeft w:val="547"/>
          <w:marRight w:val="0"/>
          <w:marTop w:val="0"/>
          <w:marBottom w:val="0"/>
          <w:divBdr>
            <w:top w:val="none" w:sz="0" w:space="0" w:color="auto"/>
            <w:left w:val="none" w:sz="0" w:space="0" w:color="auto"/>
            <w:bottom w:val="none" w:sz="0" w:space="0" w:color="auto"/>
            <w:right w:val="none" w:sz="0" w:space="0" w:color="auto"/>
          </w:divBdr>
        </w:div>
        <w:div w:id="1218586202">
          <w:marLeft w:val="547"/>
          <w:marRight w:val="0"/>
          <w:marTop w:val="0"/>
          <w:marBottom w:val="0"/>
          <w:divBdr>
            <w:top w:val="none" w:sz="0" w:space="0" w:color="auto"/>
            <w:left w:val="none" w:sz="0" w:space="0" w:color="auto"/>
            <w:bottom w:val="none" w:sz="0" w:space="0" w:color="auto"/>
            <w:right w:val="none" w:sz="0" w:space="0" w:color="auto"/>
          </w:divBdr>
        </w:div>
        <w:div w:id="1944336792">
          <w:marLeft w:val="547"/>
          <w:marRight w:val="0"/>
          <w:marTop w:val="0"/>
          <w:marBottom w:val="0"/>
          <w:divBdr>
            <w:top w:val="none" w:sz="0" w:space="0" w:color="auto"/>
            <w:left w:val="none" w:sz="0" w:space="0" w:color="auto"/>
            <w:bottom w:val="none" w:sz="0" w:space="0" w:color="auto"/>
            <w:right w:val="none" w:sz="0" w:space="0" w:color="auto"/>
          </w:divBdr>
        </w:div>
        <w:div w:id="10181370">
          <w:marLeft w:val="547"/>
          <w:marRight w:val="0"/>
          <w:marTop w:val="0"/>
          <w:marBottom w:val="0"/>
          <w:divBdr>
            <w:top w:val="none" w:sz="0" w:space="0" w:color="auto"/>
            <w:left w:val="none" w:sz="0" w:space="0" w:color="auto"/>
            <w:bottom w:val="none" w:sz="0" w:space="0" w:color="auto"/>
            <w:right w:val="none" w:sz="0" w:space="0" w:color="auto"/>
          </w:divBdr>
        </w:div>
        <w:div w:id="1666854662">
          <w:marLeft w:val="547"/>
          <w:marRight w:val="0"/>
          <w:marTop w:val="0"/>
          <w:marBottom w:val="0"/>
          <w:divBdr>
            <w:top w:val="none" w:sz="0" w:space="0" w:color="auto"/>
            <w:left w:val="none" w:sz="0" w:space="0" w:color="auto"/>
            <w:bottom w:val="none" w:sz="0" w:space="0" w:color="auto"/>
            <w:right w:val="none" w:sz="0" w:space="0" w:color="auto"/>
          </w:divBdr>
        </w:div>
        <w:div w:id="1669558061">
          <w:marLeft w:val="547"/>
          <w:marRight w:val="0"/>
          <w:marTop w:val="0"/>
          <w:marBottom w:val="0"/>
          <w:divBdr>
            <w:top w:val="none" w:sz="0" w:space="0" w:color="auto"/>
            <w:left w:val="none" w:sz="0" w:space="0" w:color="auto"/>
            <w:bottom w:val="none" w:sz="0" w:space="0" w:color="auto"/>
            <w:right w:val="none" w:sz="0" w:space="0" w:color="auto"/>
          </w:divBdr>
        </w:div>
      </w:divsChild>
    </w:div>
    <w:div w:id="548422195">
      <w:bodyDiv w:val="1"/>
      <w:marLeft w:val="0"/>
      <w:marRight w:val="0"/>
      <w:marTop w:val="0"/>
      <w:marBottom w:val="0"/>
      <w:divBdr>
        <w:top w:val="none" w:sz="0" w:space="0" w:color="auto"/>
        <w:left w:val="none" w:sz="0" w:space="0" w:color="auto"/>
        <w:bottom w:val="none" w:sz="0" w:space="0" w:color="auto"/>
        <w:right w:val="none" w:sz="0" w:space="0" w:color="auto"/>
      </w:divBdr>
      <w:divsChild>
        <w:div w:id="1065643877">
          <w:marLeft w:val="547"/>
          <w:marRight w:val="0"/>
          <w:marTop w:val="0"/>
          <w:marBottom w:val="0"/>
          <w:divBdr>
            <w:top w:val="none" w:sz="0" w:space="0" w:color="auto"/>
            <w:left w:val="none" w:sz="0" w:space="0" w:color="auto"/>
            <w:bottom w:val="none" w:sz="0" w:space="0" w:color="auto"/>
            <w:right w:val="none" w:sz="0" w:space="0" w:color="auto"/>
          </w:divBdr>
        </w:div>
        <w:div w:id="1704865329">
          <w:marLeft w:val="547"/>
          <w:marRight w:val="0"/>
          <w:marTop w:val="0"/>
          <w:marBottom w:val="0"/>
          <w:divBdr>
            <w:top w:val="none" w:sz="0" w:space="0" w:color="auto"/>
            <w:left w:val="none" w:sz="0" w:space="0" w:color="auto"/>
            <w:bottom w:val="none" w:sz="0" w:space="0" w:color="auto"/>
            <w:right w:val="none" w:sz="0" w:space="0" w:color="auto"/>
          </w:divBdr>
        </w:div>
        <w:div w:id="652487324">
          <w:marLeft w:val="547"/>
          <w:marRight w:val="0"/>
          <w:marTop w:val="0"/>
          <w:marBottom w:val="0"/>
          <w:divBdr>
            <w:top w:val="none" w:sz="0" w:space="0" w:color="auto"/>
            <w:left w:val="none" w:sz="0" w:space="0" w:color="auto"/>
            <w:bottom w:val="none" w:sz="0" w:space="0" w:color="auto"/>
            <w:right w:val="none" w:sz="0" w:space="0" w:color="auto"/>
          </w:divBdr>
        </w:div>
        <w:div w:id="1485854821">
          <w:marLeft w:val="547"/>
          <w:marRight w:val="0"/>
          <w:marTop w:val="0"/>
          <w:marBottom w:val="0"/>
          <w:divBdr>
            <w:top w:val="none" w:sz="0" w:space="0" w:color="auto"/>
            <w:left w:val="none" w:sz="0" w:space="0" w:color="auto"/>
            <w:bottom w:val="none" w:sz="0" w:space="0" w:color="auto"/>
            <w:right w:val="none" w:sz="0" w:space="0" w:color="auto"/>
          </w:divBdr>
        </w:div>
        <w:div w:id="1662275414">
          <w:marLeft w:val="547"/>
          <w:marRight w:val="0"/>
          <w:marTop w:val="0"/>
          <w:marBottom w:val="0"/>
          <w:divBdr>
            <w:top w:val="none" w:sz="0" w:space="0" w:color="auto"/>
            <w:left w:val="none" w:sz="0" w:space="0" w:color="auto"/>
            <w:bottom w:val="none" w:sz="0" w:space="0" w:color="auto"/>
            <w:right w:val="none" w:sz="0" w:space="0" w:color="auto"/>
          </w:divBdr>
        </w:div>
        <w:div w:id="1890915242">
          <w:marLeft w:val="547"/>
          <w:marRight w:val="0"/>
          <w:marTop w:val="0"/>
          <w:marBottom w:val="0"/>
          <w:divBdr>
            <w:top w:val="none" w:sz="0" w:space="0" w:color="auto"/>
            <w:left w:val="none" w:sz="0" w:space="0" w:color="auto"/>
            <w:bottom w:val="none" w:sz="0" w:space="0" w:color="auto"/>
            <w:right w:val="none" w:sz="0" w:space="0" w:color="auto"/>
          </w:divBdr>
        </w:div>
        <w:div w:id="1485662061">
          <w:marLeft w:val="547"/>
          <w:marRight w:val="0"/>
          <w:marTop w:val="0"/>
          <w:marBottom w:val="0"/>
          <w:divBdr>
            <w:top w:val="none" w:sz="0" w:space="0" w:color="auto"/>
            <w:left w:val="none" w:sz="0" w:space="0" w:color="auto"/>
            <w:bottom w:val="none" w:sz="0" w:space="0" w:color="auto"/>
            <w:right w:val="none" w:sz="0" w:space="0" w:color="auto"/>
          </w:divBdr>
        </w:div>
        <w:div w:id="197162304">
          <w:marLeft w:val="547"/>
          <w:marRight w:val="0"/>
          <w:marTop w:val="0"/>
          <w:marBottom w:val="0"/>
          <w:divBdr>
            <w:top w:val="none" w:sz="0" w:space="0" w:color="auto"/>
            <w:left w:val="none" w:sz="0" w:space="0" w:color="auto"/>
            <w:bottom w:val="none" w:sz="0" w:space="0" w:color="auto"/>
            <w:right w:val="none" w:sz="0" w:space="0" w:color="auto"/>
          </w:divBdr>
        </w:div>
        <w:div w:id="1066417323">
          <w:marLeft w:val="547"/>
          <w:marRight w:val="0"/>
          <w:marTop w:val="0"/>
          <w:marBottom w:val="0"/>
          <w:divBdr>
            <w:top w:val="none" w:sz="0" w:space="0" w:color="auto"/>
            <w:left w:val="none" w:sz="0" w:space="0" w:color="auto"/>
            <w:bottom w:val="none" w:sz="0" w:space="0" w:color="auto"/>
            <w:right w:val="none" w:sz="0" w:space="0" w:color="auto"/>
          </w:divBdr>
        </w:div>
        <w:div w:id="877855846">
          <w:marLeft w:val="547"/>
          <w:marRight w:val="0"/>
          <w:marTop w:val="0"/>
          <w:marBottom w:val="0"/>
          <w:divBdr>
            <w:top w:val="none" w:sz="0" w:space="0" w:color="auto"/>
            <w:left w:val="none" w:sz="0" w:space="0" w:color="auto"/>
            <w:bottom w:val="none" w:sz="0" w:space="0" w:color="auto"/>
            <w:right w:val="none" w:sz="0" w:space="0" w:color="auto"/>
          </w:divBdr>
        </w:div>
        <w:div w:id="1419205004">
          <w:marLeft w:val="547"/>
          <w:marRight w:val="0"/>
          <w:marTop w:val="0"/>
          <w:marBottom w:val="0"/>
          <w:divBdr>
            <w:top w:val="none" w:sz="0" w:space="0" w:color="auto"/>
            <w:left w:val="none" w:sz="0" w:space="0" w:color="auto"/>
            <w:bottom w:val="none" w:sz="0" w:space="0" w:color="auto"/>
            <w:right w:val="none" w:sz="0" w:space="0" w:color="auto"/>
          </w:divBdr>
        </w:div>
        <w:div w:id="1144079306">
          <w:marLeft w:val="547"/>
          <w:marRight w:val="0"/>
          <w:marTop w:val="0"/>
          <w:marBottom w:val="0"/>
          <w:divBdr>
            <w:top w:val="none" w:sz="0" w:space="0" w:color="auto"/>
            <w:left w:val="none" w:sz="0" w:space="0" w:color="auto"/>
            <w:bottom w:val="none" w:sz="0" w:space="0" w:color="auto"/>
            <w:right w:val="none" w:sz="0" w:space="0" w:color="auto"/>
          </w:divBdr>
        </w:div>
      </w:divsChild>
    </w:div>
    <w:div w:id="752506682">
      <w:bodyDiv w:val="1"/>
      <w:marLeft w:val="0"/>
      <w:marRight w:val="0"/>
      <w:marTop w:val="0"/>
      <w:marBottom w:val="0"/>
      <w:divBdr>
        <w:top w:val="none" w:sz="0" w:space="0" w:color="auto"/>
        <w:left w:val="none" w:sz="0" w:space="0" w:color="auto"/>
        <w:bottom w:val="none" w:sz="0" w:space="0" w:color="auto"/>
        <w:right w:val="none" w:sz="0" w:space="0" w:color="auto"/>
      </w:divBdr>
      <w:divsChild>
        <w:div w:id="328675961">
          <w:marLeft w:val="547"/>
          <w:marRight w:val="0"/>
          <w:marTop w:val="0"/>
          <w:marBottom w:val="0"/>
          <w:divBdr>
            <w:top w:val="none" w:sz="0" w:space="0" w:color="auto"/>
            <w:left w:val="none" w:sz="0" w:space="0" w:color="auto"/>
            <w:bottom w:val="none" w:sz="0" w:space="0" w:color="auto"/>
            <w:right w:val="none" w:sz="0" w:space="0" w:color="auto"/>
          </w:divBdr>
        </w:div>
        <w:div w:id="1575357852">
          <w:marLeft w:val="547"/>
          <w:marRight w:val="0"/>
          <w:marTop w:val="0"/>
          <w:marBottom w:val="0"/>
          <w:divBdr>
            <w:top w:val="none" w:sz="0" w:space="0" w:color="auto"/>
            <w:left w:val="none" w:sz="0" w:space="0" w:color="auto"/>
            <w:bottom w:val="none" w:sz="0" w:space="0" w:color="auto"/>
            <w:right w:val="none" w:sz="0" w:space="0" w:color="auto"/>
          </w:divBdr>
        </w:div>
        <w:div w:id="823743607">
          <w:marLeft w:val="547"/>
          <w:marRight w:val="0"/>
          <w:marTop w:val="0"/>
          <w:marBottom w:val="0"/>
          <w:divBdr>
            <w:top w:val="none" w:sz="0" w:space="0" w:color="auto"/>
            <w:left w:val="none" w:sz="0" w:space="0" w:color="auto"/>
            <w:bottom w:val="none" w:sz="0" w:space="0" w:color="auto"/>
            <w:right w:val="none" w:sz="0" w:space="0" w:color="auto"/>
          </w:divBdr>
        </w:div>
        <w:div w:id="1175337185">
          <w:marLeft w:val="547"/>
          <w:marRight w:val="0"/>
          <w:marTop w:val="0"/>
          <w:marBottom w:val="0"/>
          <w:divBdr>
            <w:top w:val="none" w:sz="0" w:space="0" w:color="auto"/>
            <w:left w:val="none" w:sz="0" w:space="0" w:color="auto"/>
            <w:bottom w:val="none" w:sz="0" w:space="0" w:color="auto"/>
            <w:right w:val="none" w:sz="0" w:space="0" w:color="auto"/>
          </w:divBdr>
        </w:div>
        <w:div w:id="1226990591">
          <w:marLeft w:val="547"/>
          <w:marRight w:val="0"/>
          <w:marTop w:val="0"/>
          <w:marBottom w:val="0"/>
          <w:divBdr>
            <w:top w:val="none" w:sz="0" w:space="0" w:color="auto"/>
            <w:left w:val="none" w:sz="0" w:space="0" w:color="auto"/>
            <w:bottom w:val="none" w:sz="0" w:space="0" w:color="auto"/>
            <w:right w:val="none" w:sz="0" w:space="0" w:color="auto"/>
          </w:divBdr>
        </w:div>
        <w:div w:id="772823200">
          <w:marLeft w:val="547"/>
          <w:marRight w:val="0"/>
          <w:marTop w:val="0"/>
          <w:marBottom w:val="0"/>
          <w:divBdr>
            <w:top w:val="none" w:sz="0" w:space="0" w:color="auto"/>
            <w:left w:val="none" w:sz="0" w:space="0" w:color="auto"/>
            <w:bottom w:val="none" w:sz="0" w:space="0" w:color="auto"/>
            <w:right w:val="none" w:sz="0" w:space="0" w:color="auto"/>
          </w:divBdr>
        </w:div>
        <w:div w:id="1051618422">
          <w:marLeft w:val="547"/>
          <w:marRight w:val="0"/>
          <w:marTop w:val="0"/>
          <w:marBottom w:val="0"/>
          <w:divBdr>
            <w:top w:val="none" w:sz="0" w:space="0" w:color="auto"/>
            <w:left w:val="none" w:sz="0" w:space="0" w:color="auto"/>
            <w:bottom w:val="none" w:sz="0" w:space="0" w:color="auto"/>
            <w:right w:val="none" w:sz="0" w:space="0" w:color="auto"/>
          </w:divBdr>
        </w:div>
      </w:divsChild>
    </w:div>
    <w:div w:id="1139571584">
      <w:bodyDiv w:val="1"/>
      <w:marLeft w:val="0"/>
      <w:marRight w:val="0"/>
      <w:marTop w:val="0"/>
      <w:marBottom w:val="0"/>
      <w:divBdr>
        <w:top w:val="none" w:sz="0" w:space="0" w:color="auto"/>
        <w:left w:val="none" w:sz="0" w:space="0" w:color="auto"/>
        <w:bottom w:val="none" w:sz="0" w:space="0" w:color="auto"/>
        <w:right w:val="none" w:sz="0" w:space="0" w:color="auto"/>
      </w:divBdr>
      <w:divsChild>
        <w:div w:id="1013262344">
          <w:marLeft w:val="547"/>
          <w:marRight w:val="0"/>
          <w:marTop w:val="0"/>
          <w:marBottom w:val="0"/>
          <w:divBdr>
            <w:top w:val="none" w:sz="0" w:space="0" w:color="auto"/>
            <w:left w:val="none" w:sz="0" w:space="0" w:color="auto"/>
            <w:bottom w:val="none" w:sz="0" w:space="0" w:color="auto"/>
            <w:right w:val="none" w:sz="0" w:space="0" w:color="auto"/>
          </w:divBdr>
        </w:div>
        <w:div w:id="480538635">
          <w:marLeft w:val="547"/>
          <w:marRight w:val="0"/>
          <w:marTop w:val="0"/>
          <w:marBottom w:val="0"/>
          <w:divBdr>
            <w:top w:val="none" w:sz="0" w:space="0" w:color="auto"/>
            <w:left w:val="none" w:sz="0" w:space="0" w:color="auto"/>
            <w:bottom w:val="none" w:sz="0" w:space="0" w:color="auto"/>
            <w:right w:val="none" w:sz="0" w:space="0" w:color="auto"/>
          </w:divBdr>
        </w:div>
        <w:div w:id="132912939">
          <w:marLeft w:val="547"/>
          <w:marRight w:val="0"/>
          <w:marTop w:val="0"/>
          <w:marBottom w:val="0"/>
          <w:divBdr>
            <w:top w:val="none" w:sz="0" w:space="0" w:color="auto"/>
            <w:left w:val="none" w:sz="0" w:space="0" w:color="auto"/>
            <w:bottom w:val="none" w:sz="0" w:space="0" w:color="auto"/>
            <w:right w:val="none" w:sz="0" w:space="0" w:color="auto"/>
          </w:divBdr>
        </w:div>
        <w:div w:id="10493046">
          <w:marLeft w:val="547"/>
          <w:marRight w:val="0"/>
          <w:marTop w:val="0"/>
          <w:marBottom w:val="0"/>
          <w:divBdr>
            <w:top w:val="none" w:sz="0" w:space="0" w:color="auto"/>
            <w:left w:val="none" w:sz="0" w:space="0" w:color="auto"/>
            <w:bottom w:val="none" w:sz="0" w:space="0" w:color="auto"/>
            <w:right w:val="none" w:sz="0" w:space="0" w:color="auto"/>
          </w:divBdr>
        </w:div>
        <w:div w:id="1414356381">
          <w:marLeft w:val="547"/>
          <w:marRight w:val="0"/>
          <w:marTop w:val="0"/>
          <w:marBottom w:val="0"/>
          <w:divBdr>
            <w:top w:val="none" w:sz="0" w:space="0" w:color="auto"/>
            <w:left w:val="none" w:sz="0" w:space="0" w:color="auto"/>
            <w:bottom w:val="none" w:sz="0" w:space="0" w:color="auto"/>
            <w:right w:val="none" w:sz="0" w:space="0" w:color="auto"/>
          </w:divBdr>
        </w:div>
        <w:div w:id="118572303">
          <w:marLeft w:val="547"/>
          <w:marRight w:val="0"/>
          <w:marTop w:val="0"/>
          <w:marBottom w:val="0"/>
          <w:divBdr>
            <w:top w:val="none" w:sz="0" w:space="0" w:color="auto"/>
            <w:left w:val="none" w:sz="0" w:space="0" w:color="auto"/>
            <w:bottom w:val="none" w:sz="0" w:space="0" w:color="auto"/>
            <w:right w:val="none" w:sz="0" w:space="0" w:color="auto"/>
          </w:divBdr>
        </w:div>
        <w:div w:id="649675792">
          <w:marLeft w:val="547"/>
          <w:marRight w:val="0"/>
          <w:marTop w:val="0"/>
          <w:marBottom w:val="0"/>
          <w:divBdr>
            <w:top w:val="none" w:sz="0" w:space="0" w:color="auto"/>
            <w:left w:val="none" w:sz="0" w:space="0" w:color="auto"/>
            <w:bottom w:val="none" w:sz="0" w:space="0" w:color="auto"/>
            <w:right w:val="none" w:sz="0" w:space="0" w:color="auto"/>
          </w:divBdr>
        </w:div>
      </w:divsChild>
    </w:div>
    <w:div w:id="1378510402">
      <w:bodyDiv w:val="1"/>
      <w:marLeft w:val="0"/>
      <w:marRight w:val="0"/>
      <w:marTop w:val="0"/>
      <w:marBottom w:val="0"/>
      <w:divBdr>
        <w:top w:val="none" w:sz="0" w:space="0" w:color="auto"/>
        <w:left w:val="none" w:sz="0" w:space="0" w:color="auto"/>
        <w:bottom w:val="none" w:sz="0" w:space="0" w:color="auto"/>
        <w:right w:val="none" w:sz="0" w:space="0" w:color="auto"/>
      </w:divBdr>
      <w:divsChild>
        <w:div w:id="1317148696">
          <w:marLeft w:val="547"/>
          <w:marRight w:val="0"/>
          <w:marTop w:val="0"/>
          <w:marBottom w:val="0"/>
          <w:divBdr>
            <w:top w:val="none" w:sz="0" w:space="0" w:color="auto"/>
            <w:left w:val="none" w:sz="0" w:space="0" w:color="auto"/>
            <w:bottom w:val="none" w:sz="0" w:space="0" w:color="auto"/>
            <w:right w:val="none" w:sz="0" w:space="0" w:color="auto"/>
          </w:divBdr>
        </w:div>
        <w:div w:id="1023436094">
          <w:marLeft w:val="547"/>
          <w:marRight w:val="0"/>
          <w:marTop w:val="0"/>
          <w:marBottom w:val="0"/>
          <w:divBdr>
            <w:top w:val="none" w:sz="0" w:space="0" w:color="auto"/>
            <w:left w:val="none" w:sz="0" w:space="0" w:color="auto"/>
            <w:bottom w:val="none" w:sz="0" w:space="0" w:color="auto"/>
            <w:right w:val="none" w:sz="0" w:space="0" w:color="auto"/>
          </w:divBdr>
        </w:div>
        <w:div w:id="312679708">
          <w:marLeft w:val="547"/>
          <w:marRight w:val="0"/>
          <w:marTop w:val="0"/>
          <w:marBottom w:val="0"/>
          <w:divBdr>
            <w:top w:val="none" w:sz="0" w:space="0" w:color="auto"/>
            <w:left w:val="none" w:sz="0" w:space="0" w:color="auto"/>
            <w:bottom w:val="none" w:sz="0" w:space="0" w:color="auto"/>
            <w:right w:val="none" w:sz="0" w:space="0" w:color="auto"/>
          </w:divBdr>
        </w:div>
        <w:div w:id="522591596">
          <w:marLeft w:val="547"/>
          <w:marRight w:val="0"/>
          <w:marTop w:val="0"/>
          <w:marBottom w:val="0"/>
          <w:divBdr>
            <w:top w:val="none" w:sz="0" w:space="0" w:color="auto"/>
            <w:left w:val="none" w:sz="0" w:space="0" w:color="auto"/>
            <w:bottom w:val="none" w:sz="0" w:space="0" w:color="auto"/>
            <w:right w:val="none" w:sz="0" w:space="0" w:color="auto"/>
          </w:divBdr>
        </w:div>
      </w:divsChild>
    </w:div>
    <w:div w:id="1906909966">
      <w:bodyDiv w:val="1"/>
      <w:marLeft w:val="0"/>
      <w:marRight w:val="0"/>
      <w:marTop w:val="0"/>
      <w:marBottom w:val="0"/>
      <w:divBdr>
        <w:top w:val="none" w:sz="0" w:space="0" w:color="auto"/>
        <w:left w:val="none" w:sz="0" w:space="0" w:color="auto"/>
        <w:bottom w:val="none" w:sz="0" w:space="0" w:color="auto"/>
        <w:right w:val="none" w:sz="0" w:space="0" w:color="auto"/>
      </w:divBdr>
      <w:divsChild>
        <w:div w:id="921916046">
          <w:marLeft w:val="547"/>
          <w:marRight w:val="0"/>
          <w:marTop w:val="0"/>
          <w:marBottom w:val="0"/>
          <w:divBdr>
            <w:top w:val="none" w:sz="0" w:space="0" w:color="auto"/>
            <w:left w:val="none" w:sz="0" w:space="0" w:color="auto"/>
            <w:bottom w:val="none" w:sz="0" w:space="0" w:color="auto"/>
            <w:right w:val="none" w:sz="0" w:space="0" w:color="auto"/>
          </w:divBdr>
        </w:div>
        <w:div w:id="817649243">
          <w:marLeft w:val="547"/>
          <w:marRight w:val="0"/>
          <w:marTop w:val="0"/>
          <w:marBottom w:val="0"/>
          <w:divBdr>
            <w:top w:val="none" w:sz="0" w:space="0" w:color="auto"/>
            <w:left w:val="none" w:sz="0" w:space="0" w:color="auto"/>
            <w:bottom w:val="none" w:sz="0" w:space="0" w:color="auto"/>
            <w:right w:val="none" w:sz="0" w:space="0" w:color="auto"/>
          </w:divBdr>
        </w:div>
        <w:div w:id="762803276">
          <w:marLeft w:val="547"/>
          <w:marRight w:val="0"/>
          <w:marTop w:val="0"/>
          <w:marBottom w:val="0"/>
          <w:divBdr>
            <w:top w:val="none" w:sz="0" w:space="0" w:color="auto"/>
            <w:left w:val="none" w:sz="0" w:space="0" w:color="auto"/>
            <w:bottom w:val="none" w:sz="0" w:space="0" w:color="auto"/>
            <w:right w:val="none" w:sz="0" w:space="0" w:color="auto"/>
          </w:divBdr>
        </w:div>
        <w:div w:id="634916647">
          <w:marLeft w:val="547"/>
          <w:marRight w:val="0"/>
          <w:marTop w:val="0"/>
          <w:marBottom w:val="0"/>
          <w:divBdr>
            <w:top w:val="none" w:sz="0" w:space="0" w:color="auto"/>
            <w:left w:val="none" w:sz="0" w:space="0" w:color="auto"/>
            <w:bottom w:val="none" w:sz="0" w:space="0" w:color="auto"/>
            <w:right w:val="none" w:sz="0" w:space="0" w:color="auto"/>
          </w:divBdr>
        </w:div>
        <w:div w:id="32075592">
          <w:marLeft w:val="547"/>
          <w:marRight w:val="0"/>
          <w:marTop w:val="0"/>
          <w:marBottom w:val="0"/>
          <w:divBdr>
            <w:top w:val="none" w:sz="0" w:space="0" w:color="auto"/>
            <w:left w:val="none" w:sz="0" w:space="0" w:color="auto"/>
            <w:bottom w:val="none" w:sz="0" w:space="0" w:color="auto"/>
            <w:right w:val="none" w:sz="0" w:space="0" w:color="auto"/>
          </w:divBdr>
        </w:div>
      </w:divsChild>
    </w:div>
    <w:div w:id="1920089754">
      <w:bodyDiv w:val="1"/>
      <w:marLeft w:val="0"/>
      <w:marRight w:val="0"/>
      <w:marTop w:val="0"/>
      <w:marBottom w:val="0"/>
      <w:divBdr>
        <w:top w:val="none" w:sz="0" w:space="0" w:color="auto"/>
        <w:left w:val="none" w:sz="0" w:space="0" w:color="auto"/>
        <w:bottom w:val="none" w:sz="0" w:space="0" w:color="auto"/>
        <w:right w:val="none" w:sz="0" w:space="0" w:color="auto"/>
      </w:divBdr>
      <w:divsChild>
        <w:div w:id="463550687">
          <w:marLeft w:val="547"/>
          <w:marRight w:val="0"/>
          <w:marTop w:val="0"/>
          <w:marBottom w:val="0"/>
          <w:divBdr>
            <w:top w:val="none" w:sz="0" w:space="0" w:color="auto"/>
            <w:left w:val="none" w:sz="0" w:space="0" w:color="auto"/>
            <w:bottom w:val="none" w:sz="0" w:space="0" w:color="auto"/>
            <w:right w:val="none" w:sz="0" w:space="0" w:color="auto"/>
          </w:divBdr>
        </w:div>
        <w:div w:id="668873132">
          <w:marLeft w:val="547"/>
          <w:marRight w:val="0"/>
          <w:marTop w:val="0"/>
          <w:marBottom w:val="0"/>
          <w:divBdr>
            <w:top w:val="none" w:sz="0" w:space="0" w:color="auto"/>
            <w:left w:val="none" w:sz="0" w:space="0" w:color="auto"/>
            <w:bottom w:val="none" w:sz="0" w:space="0" w:color="auto"/>
            <w:right w:val="none" w:sz="0" w:space="0" w:color="auto"/>
          </w:divBdr>
        </w:div>
        <w:div w:id="2111122644">
          <w:marLeft w:val="547"/>
          <w:marRight w:val="0"/>
          <w:marTop w:val="0"/>
          <w:marBottom w:val="0"/>
          <w:divBdr>
            <w:top w:val="none" w:sz="0" w:space="0" w:color="auto"/>
            <w:left w:val="none" w:sz="0" w:space="0" w:color="auto"/>
            <w:bottom w:val="none" w:sz="0" w:space="0" w:color="auto"/>
            <w:right w:val="none" w:sz="0" w:space="0" w:color="auto"/>
          </w:divBdr>
        </w:div>
        <w:div w:id="318504990">
          <w:marLeft w:val="547"/>
          <w:marRight w:val="0"/>
          <w:marTop w:val="0"/>
          <w:marBottom w:val="0"/>
          <w:divBdr>
            <w:top w:val="none" w:sz="0" w:space="0" w:color="auto"/>
            <w:left w:val="none" w:sz="0" w:space="0" w:color="auto"/>
            <w:bottom w:val="none" w:sz="0" w:space="0" w:color="auto"/>
            <w:right w:val="none" w:sz="0" w:space="0" w:color="auto"/>
          </w:divBdr>
        </w:div>
        <w:div w:id="717436632">
          <w:marLeft w:val="547"/>
          <w:marRight w:val="0"/>
          <w:marTop w:val="0"/>
          <w:marBottom w:val="0"/>
          <w:divBdr>
            <w:top w:val="none" w:sz="0" w:space="0" w:color="auto"/>
            <w:left w:val="none" w:sz="0" w:space="0" w:color="auto"/>
            <w:bottom w:val="none" w:sz="0" w:space="0" w:color="auto"/>
            <w:right w:val="none" w:sz="0" w:space="0" w:color="auto"/>
          </w:divBdr>
        </w:div>
        <w:div w:id="1110128873">
          <w:marLeft w:val="547"/>
          <w:marRight w:val="0"/>
          <w:marTop w:val="0"/>
          <w:marBottom w:val="0"/>
          <w:divBdr>
            <w:top w:val="none" w:sz="0" w:space="0" w:color="auto"/>
            <w:left w:val="none" w:sz="0" w:space="0" w:color="auto"/>
            <w:bottom w:val="none" w:sz="0" w:space="0" w:color="auto"/>
            <w:right w:val="none" w:sz="0" w:space="0" w:color="auto"/>
          </w:divBdr>
        </w:div>
        <w:div w:id="719717712">
          <w:marLeft w:val="547"/>
          <w:marRight w:val="0"/>
          <w:marTop w:val="0"/>
          <w:marBottom w:val="0"/>
          <w:divBdr>
            <w:top w:val="none" w:sz="0" w:space="0" w:color="auto"/>
            <w:left w:val="none" w:sz="0" w:space="0" w:color="auto"/>
            <w:bottom w:val="none" w:sz="0" w:space="0" w:color="auto"/>
            <w:right w:val="none" w:sz="0" w:space="0" w:color="auto"/>
          </w:divBdr>
        </w:div>
        <w:div w:id="1223449091">
          <w:marLeft w:val="547"/>
          <w:marRight w:val="0"/>
          <w:marTop w:val="0"/>
          <w:marBottom w:val="0"/>
          <w:divBdr>
            <w:top w:val="none" w:sz="0" w:space="0" w:color="auto"/>
            <w:left w:val="none" w:sz="0" w:space="0" w:color="auto"/>
            <w:bottom w:val="none" w:sz="0" w:space="0" w:color="auto"/>
            <w:right w:val="none" w:sz="0" w:space="0" w:color="auto"/>
          </w:divBdr>
        </w:div>
        <w:div w:id="2027167610">
          <w:marLeft w:val="547"/>
          <w:marRight w:val="0"/>
          <w:marTop w:val="0"/>
          <w:marBottom w:val="0"/>
          <w:divBdr>
            <w:top w:val="none" w:sz="0" w:space="0" w:color="auto"/>
            <w:left w:val="none" w:sz="0" w:space="0" w:color="auto"/>
            <w:bottom w:val="none" w:sz="0" w:space="0" w:color="auto"/>
            <w:right w:val="none" w:sz="0" w:space="0" w:color="auto"/>
          </w:divBdr>
        </w:div>
        <w:div w:id="2089183475">
          <w:marLeft w:val="547"/>
          <w:marRight w:val="0"/>
          <w:marTop w:val="0"/>
          <w:marBottom w:val="0"/>
          <w:divBdr>
            <w:top w:val="none" w:sz="0" w:space="0" w:color="auto"/>
            <w:left w:val="none" w:sz="0" w:space="0" w:color="auto"/>
            <w:bottom w:val="none" w:sz="0" w:space="0" w:color="auto"/>
            <w:right w:val="none" w:sz="0" w:space="0" w:color="auto"/>
          </w:divBdr>
        </w:div>
        <w:div w:id="970205403">
          <w:marLeft w:val="547"/>
          <w:marRight w:val="0"/>
          <w:marTop w:val="0"/>
          <w:marBottom w:val="0"/>
          <w:divBdr>
            <w:top w:val="none" w:sz="0" w:space="0" w:color="auto"/>
            <w:left w:val="none" w:sz="0" w:space="0" w:color="auto"/>
            <w:bottom w:val="none" w:sz="0" w:space="0" w:color="auto"/>
            <w:right w:val="none" w:sz="0" w:space="0" w:color="auto"/>
          </w:divBdr>
        </w:div>
        <w:div w:id="308678157">
          <w:marLeft w:val="547"/>
          <w:marRight w:val="0"/>
          <w:marTop w:val="0"/>
          <w:marBottom w:val="0"/>
          <w:divBdr>
            <w:top w:val="none" w:sz="0" w:space="0" w:color="auto"/>
            <w:left w:val="none" w:sz="0" w:space="0" w:color="auto"/>
            <w:bottom w:val="none" w:sz="0" w:space="0" w:color="auto"/>
            <w:right w:val="none" w:sz="0" w:space="0" w:color="auto"/>
          </w:divBdr>
        </w:div>
      </w:divsChild>
    </w:div>
    <w:div w:id="1923099709">
      <w:bodyDiv w:val="1"/>
      <w:marLeft w:val="0"/>
      <w:marRight w:val="0"/>
      <w:marTop w:val="0"/>
      <w:marBottom w:val="0"/>
      <w:divBdr>
        <w:top w:val="none" w:sz="0" w:space="0" w:color="auto"/>
        <w:left w:val="none" w:sz="0" w:space="0" w:color="auto"/>
        <w:bottom w:val="none" w:sz="0" w:space="0" w:color="auto"/>
        <w:right w:val="none" w:sz="0" w:space="0" w:color="auto"/>
      </w:divBdr>
      <w:divsChild>
        <w:div w:id="191966888">
          <w:marLeft w:val="547"/>
          <w:marRight w:val="0"/>
          <w:marTop w:val="0"/>
          <w:marBottom w:val="0"/>
          <w:divBdr>
            <w:top w:val="none" w:sz="0" w:space="0" w:color="auto"/>
            <w:left w:val="none" w:sz="0" w:space="0" w:color="auto"/>
            <w:bottom w:val="none" w:sz="0" w:space="0" w:color="auto"/>
            <w:right w:val="none" w:sz="0" w:space="0" w:color="auto"/>
          </w:divBdr>
        </w:div>
        <w:div w:id="1915387348">
          <w:marLeft w:val="547"/>
          <w:marRight w:val="0"/>
          <w:marTop w:val="0"/>
          <w:marBottom w:val="0"/>
          <w:divBdr>
            <w:top w:val="none" w:sz="0" w:space="0" w:color="auto"/>
            <w:left w:val="none" w:sz="0" w:space="0" w:color="auto"/>
            <w:bottom w:val="none" w:sz="0" w:space="0" w:color="auto"/>
            <w:right w:val="none" w:sz="0" w:space="0" w:color="auto"/>
          </w:divBdr>
        </w:div>
        <w:div w:id="1551570266">
          <w:marLeft w:val="547"/>
          <w:marRight w:val="0"/>
          <w:marTop w:val="0"/>
          <w:marBottom w:val="0"/>
          <w:divBdr>
            <w:top w:val="none" w:sz="0" w:space="0" w:color="auto"/>
            <w:left w:val="none" w:sz="0" w:space="0" w:color="auto"/>
            <w:bottom w:val="none" w:sz="0" w:space="0" w:color="auto"/>
            <w:right w:val="none" w:sz="0" w:space="0" w:color="auto"/>
          </w:divBdr>
        </w:div>
        <w:div w:id="1237940148">
          <w:marLeft w:val="547"/>
          <w:marRight w:val="0"/>
          <w:marTop w:val="0"/>
          <w:marBottom w:val="0"/>
          <w:divBdr>
            <w:top w:val="none" w:sz="0" w:space="0" w:color="auto"/>
            <w:left w:val="none" w:sz="0" w:space="0" w:color="auto"/>
            <w:bottom w:val="none" w:sz="0" w:space="0" w:color="auto"/>
            <w:right w:val="none" w:sz="0" w:space="0" w:color="auto"/>
          </w:divBdr>
        </w:div>
      </w:divsChild>
    </w:div>
    <w:div w:id="1955089207">
      <w:bodyDiv w:val="1"/>
      <w:marLeft w:val="0"/>
      <w:marRight w:val="0"/>
      <w:marTop w:val="0"/>
      <w:marBottom w:val="0"/>
      <w:divBdr>
        <w:top w:val="none" w:sz="0" w:space="0" w:color="auto"/>
        <w:left w:val="none" w:sz="0" w:space="0" w:color="auto"/>
        <w:bottom w:val="none" w:sz="0" w:space="0" w:color="auto"/>
        <w:right w:val="none" w:sz="0" w:space="0" w:color="auto"/>
      </w:divBdr>
      <w:divsChild>
        <w:div w:id="293291927">
          <w:marLeft w:val="274"/>
          <w:marRight w:val="0"/>
          <w:marTop w:val="0"/>
          <w:marBottom w:val="0"/>
          <w:divBdr>
            <w:top w:val="none" w:sz="0" w:space="0" w:color="auto"/>
            <w:left w:val="none" w:sz="0" w:space="0" w:color="auto"/>
            <w:bottom w:val="none" w:sz="0" w:space="0" w:color="auto"/>
            <w:right w:val="none" w:sz="0" w:space="0" w:color="auto"/>
          </w:divBdr>
        </w:div>
        <w:div w:id="1696349648">
          <w:marLeft w:val="274"/>
          <w:marRight w:val="0"/>
          <w:marTop w:val="0"/>
          <w:marBottom w:val="0"/>
          <w:divBdr>
            <w:top w:val="none" w:sz="0" w:space="0" w:color="auto"/>
            <w:left w:val="none" w:sz="0" w:space="0" w:color="auto"/>
            <w:bottom w:val="none" w:sz="0" w:space="0" w:color="auto"/>
            <w:right w:val="none" w:sz="0" w:space="0" w:color="auto"/>
          </w:divBdr>
        </w:div>
        <w:div w:id="1647661085">
          <w:marLeft w:val="274"/>
          <w:marRight w:val="0"/>
          <w:marTop w:val="0"/>
          <w:marBottom w:val="0"/>
          <w:divBdr>
            <w:top w:val="none" w:sz="0" w:space="0" w:color="auto"/>
            <w:left w:val="none" w:sz="0" w:space="0" w:color="auto"/>
            <w:bottom w:val="none" w:sz="0" w:space="0" w:color="auto"/>
            <w:right w:val="none" w:sz="0" w:space="0" w:color="auto"/>
          </w:divBdr>
        </w:div>
        <w:div w:id="1033919617">
          <w:marLeft w:val="547"/>
          <w:marRight w:val="0"/>
          <w:marTop w:val="0"/>
          <w:marBottom w:val="0"/>
          <w:divBdr>
            <w:top w:val="none" w:sz="0" w:space="0" w:color="auto"/>
            <w:left w:val="none" w:sz="0" w:space="0" w:color="auto"/>
            <w:bottom w:val="none" w:sz="0" w:space="0" w:color="auto"/>
            <w:right w:val="none" w:sz="0" w:space="0" w:color="auto"/>
          </w:divBdr>
        </w:div>
        <w:div w:id="1597252529">
          <w:marLeft w:val="547"/>
          <w:marRight w:val="0"/>
          <w:marTop w:val="0"/>
          <w:marBottom w:val="0"/>
          <w:divBdr>
            <w:top w:val="none" w:sz="0" w:space="0" w:color="auto"/>
            <w:left w:val="none" w:sz="0" w:space="0" w:color="auto"/>
            <w:bottom w:val="none" w:sz="0" w:space="0" w:color="auto"/>
            <w:right w:val="none" w:sz="0" w:space="0" w:color="auto"/>
          </w:divBdr>
        </w:div>
        <w:div w:id="1326932590">
          <w:marLeft w:val="547"/>
          <w:marRight w:val="0"/>
          <w:marTop w:val="0"/>
          <w:marBottom w:val="0"/>
          <w:divBdr>
            <w:top w:val="none" w:sz="0" w:space="0" w:color="auto"/>
            <w:left w:val="none" w:sz="0" w:space="0" w:color="auto"/>
            <w:bottom w:val="none" w:sz="0" w:space="0" w:color="auto"/>
            <w:right w:val="none" w:sz="0" w:space="0" w:color="auto"/>
          </w:divBdr>
        </w:div>
        <w:div w:id="658925746">
          <w:marLeft w:val="547"/>
          <w:marRight w:val="0"/>
          <w:marTop w:val="0"/>
          <w:marBottom w:val="0"/>
          <w:divBdr>
            <w:top w:val="none" w:sz="0" w:space="0" w:color="auto"/>
            <w:left w:val="none" w:sz="0" w:space="0" w:color="auto"/>
            <w:bottom w:val="none" w:sz="0" w:space="0" w:color="auto"/>
            <w:right w:val="none" w:sz="0" w:space="0" w:color="auto"/>
          </w:divBdr>
        </w:div>
        <w:div w:id="2089228319">
          <w:marLeft w:val="547"/>
          <w:marRight w:val="0"/>
          <w:marTop w:val="0"/>
          <w:marBottom w:val="0"/>
          <w:divBdr>
            <w:top w:val="none" w:sz="0" w:space="0" w:color="auto"/>
            <w:left w:val="none" w:sz="0" w:space="0" w:color="auto"/>
            <w:bottom w:val="none" w:sz="0" w:space="0" w:color="auto"/>
            <w:right w:val="none" w:sz="0" w:space="0" w:color="auto"/>
          </w:divBdr>
        </w:div>
        <w:div w:id="1185048427">
          <w:marLeft w:val="547"/>
          <w:marRight w:val="0"/>
          <w:marTop w:val="0"/>
          <w:marBottom w:val="0"/>
          <w:divBdr>
            <w:top w:val="none" w:sz="0" w:space="0" w:color="auto"/>
            <w:left w:val="none" w:sz="0" w:space="0" w:color="auto"/>
            <w:bottom w:val="none" w:sz="0" w:space="0" w:color="auto"/>
            <w:right w:val="none" w:sz="0" w:space="0" w:color="auto"/>
          </w:divBdr>
        </w:div>
        <w:div w:id="1768580070">
          <w:marLeft w:val="547"/>
          <w:marRight w:val="0"/>
          <w:marTop w:val="0"/>
          <w:marBottom w:val="0"/>
          <w:divBdr>
            <w:top w:val="none" w:sz="0" w:space="0" w:color="auto"/>
            <w:left w:val="none" w:sz="0" w:space="0" w:color="auto"/>
            <w:bottom w:val="none" w:sz="0" w:space="0" w:color="auto"/>
            <w:right w:val="none" w:sz="0" w:space="0" w:color="auto"/>
          </w:divBdr>
        </w:div>
        <w:div w:id="351957589">
          <w:marLeft w:val="547"/>
          <w:marRight w:val="0"/>
          <w:marTop w:val="0"/>
          <w:marBottom w:val="0"/>
          <w:divBdr>
            <w:top w:val="none" w:sz="0" w:space="0" w:color="auto"/>
            <w:left w:val="none" w:sz="0" w:space="0" w:color="auto"/>
            <w:bottom w:val="none" w:sz="0" w:space="0" w:color="auto"/>
            <w:right w:val="none" w:sz="0" w:space="0" w:color="auto"/>
          </w:divBdr>
        </w:div>
        <w:div w:id="359597645">
          <w:marLeft w:val="547"/>
          <w:marRight w:val="0"/>
          <w:marTop w:val="0"/>
          <w:marBottom w:val="0"/>
          <w:divBdr>
            <w:top w:val="none" w:sz="0" w:space="0" w:color="auto"/>
            <w:left w:val="none" w:sz="0" w:space="0" w:color="auto"/>
            <w:bottom w:val="none" w:sz="0" w:space="0" w:color="auto"/>
            <w:right w:val="none" w:sz="0" w:space="0" w:color="auto"/>
          </w:divBdr>
        </w:div>
        <w:div w:id="470027287">
          <w:marLeft w:val="547"/>
          <w:marRight w:val="0"/>
          <w:marTop w:val="0"/>
          <w:marBottom w:val="0"/>
          <w:divBdr>
            <w:top w:val="none" w:sz="0" w:space="0" w:color="auto"/>
            <w:left w:val="none" w:sz="0" w:space="0" w:color="auto"/>
            <w:bottom w:val="none" w:sz="0" w:space="0" w:color="auto"/>
            <w:right w:val="none" w:sz="0" w:space="0" w:color="auto"/>
          </w:divBdr>
        </w:div>
      </w:divsChild>
    </w:div>
    <w:div w:id="2036081121">
      <w:bodyDiv w:val="1"/>
      <w:marLeft w:val="0"/>
      <w:marRight w:val="0"/>
      <w:marTop w:val="0"/>
      <w:marBottom w:val="0"/>
      <w:divBdr>
        <w:top w:val="none" w:sz="0" w:space="0" w:color="auto"/>
        <w:left w:val="none" w:sz="0" w:space="0" w:color="auto"/>
        <w:bottom w:val="none" w:sz="0" w:space="0" w:color="auto"/>
        <w:right w:val="none" w:sz="0" w:space="0" w:color="auto"/>
      </w:divBdr>
      <w:divsChild>
        <w:div w:id="818885385">
          <w:marLeft w:val="274"/>
          <w:marRight w:val="0"/>
          <w:marTop w:val="0"/>
          <w:marBottom w:val="0"/>
          <w:divBdr>
            <w:top w:val="none" w:sz="0" w:space="0" w:color="auto"/>
            <w:left w:val="none" w:sz="0" w:space="0" w:color="auto"/>
            <w:bottom w:val="none" w:sz="0" w:space="0" w:color="auto"/>
            <w:right w:val="none" w:sz="0" w:space="0" w:color="auto"/>
          </w:divBdr>
        </w:div>
        <w:div w:id="835877889">
          <w:marLeft w:val="274"/>
          <w:marRight w:val="0"/>
          <w:marTop w:val="0"/>
          <w:marBottom w:val="0"/>
          <w:divBdr>
            <w:top w:val="none" w:sz="0" w:space="0" w:color="auto"/>
            <w:left w:val="none" w:sz="0" w:space="0" w:color="auto"/>
            <w:bottom w:val="none" w:sz="0" w:space="0" w:color="auto"/>
            <w:right w:val="none" w:sz="0" w:space="0" w:color="auto"/>
          </w:divBdr>
        </w:div>
        <w:div w:id="663364623">
          <w:marLeft w:val="274"/>
          <w:marRight w:val="0"/>
          <w:marTop w:val="0"/>
          <w:marBottom w:val="0"/>
          <w:divBdr>
            <w:top w:val="none" w:sz="0" w:space="0" w:color="auto"/>
            <w:left w:val="none" w:sz="0" w:space="0" w:color="auto"/>
            <w:bottom w:val="none" w:sz="0" w:space="0" w:color="auto"/>
            <w:right w:val="none" w:sz="0" w:space="0" w:color="auto"/>
          </w:divBdr>
        </w:div>
        <w:div w:id="2135099459">
          <w:marLeft w:val="547"/>
          <w:marRight w:val="0"/>
          <w:marTop w:val="0"/>
          <w:marBottom w:val="0"/>
          <w:divBdr>
            <w:top w:val="none" w:sz="0" w:space="0" w:color="auto"/>
            <w:left w:val="none" w:sz="0" w:space="0" w:color="auto"/>
            <w:bottom w:val="none" w:sz="0" w:space="0" w:color="auto"/>
            <w:right w:val="none" w:sz="0" w:space="0" w:color="auto"/>
          </w:divBdr>
        </w:div>
        <w:div w:id="1734505186">
          <w:marLeft w:val="547"/>
          <w:marRight w:val="0"/>
          <w:marTop w:val="0"/>
          <w:marBottom w:val="0"/>
          <w:divBdr>
            <w:top w:val="none" w:sz="0" w:space="0" w:color="auto"/>
            <w:left w:val="none" w:sz="0" w:space="0" w:color="auto"/>
            <w:bottom w:val="none" w:sz="0" w:space="0" w:color="auto"/>
            <w:right w:val="none" w:sz="0" w:space="0" w:color="auto"/>
          </w:divBdr>
        </w:div>
        <w:div w:id="1015035561">
          <w:marLeft w:val="547"/>
          <w:marRight w:val="0"/>
          <w:marTop w:val="0"/>
          <w:marBottom w:val="0"/>
          <w:divBdr>
            <w:top w:val="none" w:sz="0" w:space="0" w:color="auto"/>
            <w:left w:val="none" w:sz="0" w:space="0" w:color="auto"/>
            <w:bottom w:val="none" w:sz="0" w:space="0" w:color="auto"/>
            <w:right w:val="none" w:sz="0" w:space="0" w:color="auto"/>
          </w:divBdr>
        </w:div>
        <w:div w:id="1220751008">
          <w:marLeft w:val="547"/>
          <w:marRight w:val="0"/>
          <w:marTop w:val="0"/>
          <w:marBottom w:val="0"/>
          <w:divBdr>
            <w:top w:val="none" w:sz="0" w:space="0" w:color="auto"/>
            <w:left w:val="none" w:sz="0" w:space="0" w:color="auto"/>
            <w:bottom w:val="none" w:sz="0" w:space="0" w:color="auto"/>
            <w:right w:val="none" w:sz="0" w:space="0" w:color="auto"/>
          </w:divBdr>
        </w:div>
        <w:div w:id="1913074669">
          <w:marLeft w:val="547"/>
          <w:marRight w:val="0"/>
          <w:marTop w:val="0"/>
          <w:marBottom w:val="0"/>
          <w:divBdr>
            <w:top w:val="none" w:sz="0" w:space="0" w:color="auto"/>
            <w:left w:val="none" w:sz="0" w:space="0" w:color="auto"/>
            <w:bottom w:val="none" w:sz="0" w:space="0" w:color="auto"/>
            <w:right w:val="none" w:sz="0" w:space="0" w:color="auto"/>
          </w:divBdr>
        </w:div>
        <w:div w:id="970356542">
          <w:marLeft w:val="547"/>
          <w:marRight w:val="0"/>
          <w:marTop w:val="0"/>
          <w:marBottom w:val="0"/>
          <w:divBdr>
            <w:top w:val="none" w:sz="0" w:space="0" w:color="auto"/>
            <w:left w:val="none" w:sz="0" w:space="0" w:color="auto"/>
            <w:bottom w:val="none" w:sz="0" w:space="0" w:color="auto"/>
            <w:right w:val="none" w:sz="0" w:space="0" w:color="auto"/>
          </w:divBdr>
        </w:div>
        <w:div w:id="90587882">
          <w:marLeft w:val="547"/>
          <w:marRight w:val="0"/>
          <w:marTop w:val="0"/>
          <w:marBottom w:val="0"/>
          <w:divBdr>
            <w:top w:val="none" w:sz="0" w:space="0" w:color="auto"/>
            <w:left w:val="none" w:sz="0" w:space="0" w:color="auto"/>
            <w:bottom w:val="none" w:sz="0" w:space="0" w:color="auto"/>
            <w:right w:val="none" w:sz="0" w:space="0" w:color="auto"/>
          </w:divBdr>
        </w:div>
        <w:div w:id="1641494208">
          <w:marLeft w:val="547"/>
          <w:marRight w:val="0"/>
          <w:marTop w:val="0"/>
          <w:marBottom w:val="0"/>
          <w:divBdr>
            <w:top w:val="none" w:sz="0" w:space="0" w:color="auto"/>
            <w:left w:val="none" w:sz="0" w:space="0" w:color="auto"/>
            <w:bottom w:val="none" w:sz="0" w:space="0" w:color="auto"/>
            <w:right w:val="none" w:sz="0" w:space="0" w:color="auto"/>
          </w:divBdr>
        </w:div>
        <w:div w:id="59792426">
          <w:marLeft w:val="547"/>
          <w:marRight w:val="0"/>
          <w:marTop w:val="0"/>
          <w:marBottom w:val="0"/>
          <w:divBdr>
            <w:top w:val="none" w:sz="0" w:space="0" w:color="auto"/>
            <w:left w:val="none" w:sz="0" w:space="0" w:color="auto"/>
            <w:bottom w:val="none" w:sz="0" w:space="0" w:color="auto"/>
            <w:right w:val="none" w:sz="0" w:space="0" w:color="auto"/>
          </w:divBdr>
        </w:div>
        <w:div w:id="1632007218">
          <w:marLeft w:val="547"/>
          <w:marRight w:val="0"/>
          <w:marTop w:val="0"/>
          <w:marBottom w:val="0"/>
          <w:divBdr>
            <w:top w:val="none" w:sz="0" w:space="0" w:color="auto"/>
            <w:left w:val="none" w:sz="0" w:space="0" w:color="auto"/>
            <w:bottom w:val="none" w:sz="0" w:space="0" w:color="auto"/>
            <w:right w:val="none" w:sz="0" w:space="0" w:color="auto"/>
          </w:divBdr>
        </w:div>
      </w:divsChild>
    </w:div>
    <w:div w:id="2042002351">
      <w:bodyDiv w:val="1"/>
      <w:marLeft w:val="0"/>
      <w:marRight w:val="0"/>
      <w:marTop w:val="0"/>
      <w:marBottom w:val="0"/>
      <w:divBdr>
        <w:top w:val="none" w:sz="0" w:space="0" w:color="auto"/>
        <w:left w:val="none" w:sz="0" w:space="0" w:color="auto"/>
        <w:bottom w:val="none" w:sz="0" w:space="0" w:color="auto"/>
        <w:right w:val="none" w:sz="0" w:space="0" w:color="auto"/>
      </w:divBdr>
      <w:divsChild>
        <w:div w:id="255023636">
          <w:marLeft w:val="547"/>
          <w:marRight w:val="0"/>
          <w:marTop w:val="0"/>
          <w:marBottom w:val="0"/>
          <w:divBdr>
            <w:top w:val="none" w:sz="0" w:space="0" w:color="auto"/>
            <w:left w:val="none" w:sz="0" w:space="0" w:color="auto"/>
            <w:bottom w:val="none" w:sz="0" w:space="0" w:color="auto"/>
            <w:right w:val="none" w:sz="0" w:space="0" w:color="auto"/>
          </w:divBdr>
        </w:div>
        <w:div w:id="1621104472">
          <w:marLeft w:val="547"/>
          <w:marRight w:val="0"/>
          <w:marTop w:val="0"/>
          <w:marBottom w:val="0"/>
          <w:divBdr>
            <w:top w:val="none" w:sz="0" w:space="0" w:color="auto"/>
            <w:left w:val="none" w:sz="0" w:space="0" w:color="auto"/>
            <w:bottom w:val="none" w:sz="0" w:space="0" w:color="auto"/>
            <w:right w:val="none" w:sz="0" w:space="0" w:color="auto"/>
          </w:divBdr>
        </w:div>
        <w:div w:id="1935818470">
          <w:marLeft w:val="547"/>
          <w:marRight w:val="0"/>
          <w:marTop w:val="0"/>
          <w:marBottom w:val="0"/>
          <w:divBdr>
            <w:top w:val="none" w:sz="0" w:space="0" w:color="auto"/>
            <w:left w:val="none" w:sz="0" w:space="0" w:color="auto"/>
            <w:bottom w:val="none" w:sz="0" w:space="0" w:color="auto"/>
            <w:right w:val="none" w:sz="0" w:space="0" w:color="auto"/>
          </w:divBdr>
        </w:div>
        <w:div w:id="404687946">
          <w:marLeft w:val="547"/>
          <w:marRight w:val="0"/>
          <w:marTop w:val="0"/>
          <w:marBottom w:val="0"/>
          <w:divBdr>
            <w:top w:val="none" w:sz="0" w:space="0" w:color="auto"/>
            <w:left w:val="none" w:sz="0" w:space="0" w:color="auto"/>
            <w:bottom w:val="none" w:sz="0" w:space="0" w:color="auto"/>
            <w:right w:val="none" w:sz="0" w:space="0" w:color="auto"/>
          </w:divBdr>
        </w:div>
        <w:div w:id="19870576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489</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Orlandini</dc:creator>
  <cp:lastModifiedBy>Dylan Welch</cp:lastModifiedBy>
  <cp:revision>5</cp:revision>
  <dcterms:created xsi:type="dcterms:W3CDTF">2016-01-22T08:12:00Z</dcterms:created>
  <dcterms:modified xsi:type="dcterms:W3CDTF">2016-04-15T16:46:00Z</dcterms:modified>
</cp:coreProperties>
</file>